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7C5FF6" w14:paraId="4382905C" w14:textId="77777777" w:rsidTr="0015391E">
        <w:trPr>
          <w:trHeight w:val="503"/>
        </w:trPr>
        <w:tc>
          <w:tcPr>
            <w:tcW w:w="6228" w:type="dxa"/>
            <w:shd w:val="clear" w:color="auto" w:fill="D9D9D9"/>
          </w:tcPr>
          <w:p w14:paraId="0C916066" w14:textId="77777777" w:rsidR="007C5FF6" w:rsidRDefault="007C5FF6" w:rsidP="0015391E">
            <w:pPr>
              <w:pStyle w:val="TableParagraph"/>
              <w:spacing w:before="8"/>
              <w:rPr>
                <w:sz w:val="21"/>
              </w:rPr>
            </w:pPr>
          </w:p>
          <w:p w14:paraId="402BEB4B" w14:textId="77777777" w:rsidR="007C5FF6" w:rsidRDefault="007C5FF6" w:rsidP="0015391E">
            <w:pPr>
              <w:pStyle w:val="TableParagraph"/>
              <w:spacing w:before="1" w:line="233" w:lineRule="exact"/>
              <w:ind w:left="122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11—Large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Deductible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Policies</w:t>
            </w:r>
          </w:p>
        </w:tc>
        <w:tc>
          <w:tcPr>
            <w:tcW w:w="1440" w:type="dxa"/>
            <w:shd w:val="clear" w:color="auto" w:fill="D9D9D9"/>
          </w:tcPr>
          <w:p w14:paraId="6FEE6599" w14:textId="77777777" w:rsidR="007C5FF6" w:rsidRDefault="007C5FF6" w:rsidP="0015391E">
            <w:pPr>
              <w:pStyle w:val="TableParagraph"/>
              <w:spacing w:line="252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27BC981E" w14:textId="77777777" w:rsidR="007C5FF6" w:rsidRDefault="007C5FF6" w:rsidP="0015391E">
            <w:pPr>
              <w:pStyle w:val="TableParagraph"/>
              <w:spacing w:line="252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0924825B" w14:textId="77777777" w:rsidR="007C5FF6" w:rsidRDefault="007C5FF6" w:rsidP="0015391E">
            <w:pPr>
              <w:pStyle w:val="TableParagraph"/>
              <w:spacing w:line="252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58A98D29" w14:textId="77777777" w:rsidR="007C5FF6" w:rsidRDefault="007C5FF6" w:rsidP="0015391E">
            <w:pPr>
              <w:pStyle w:val="TableParagraph"/>
              <w:spacing w:before="8"/>
              <w:rPr>
                <w:sz w:val="21"/>
              </w:rPr>
            </w:pPr>
          </w:p>
          <w:p w14:paraId="7B994F42" w14:textId="77777777" w:rsidR="007C5FF6" w:rsidRDefault="007C5FF6" w:rsidP="0015391E">
            <w:pPr>
              <w:pStyle w:val="TableParagraph"/>
              <w:spacing w:before="1"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7C5FF6" w14:paraId="55F212D7" w14:textId="77777777" w:rsidTr="0015391E">
        <w:trPr>
          <w:trHeight w:val="4045"/>
        </w:trPr>
        <w:tc>
          <w:tcPr>
            <w:tcW w:w="6228" w:type="dxa"/>
          </w:tcPr>
          <w:p w14:paraId="02E8FD28" w14:textId="77777777" w:rsidR="007C5FF6" w:rsidRDefault="007C5FF6" w:rsidP="0015391E">
            <w:pPr>
              <w:pStyle w:val="TableParagraph"/>
              <w:spacing w:before="3"/>
              <w:ind w:left="10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Overview</w:t>
            </w:r>
          </w:p>
          <w:p w14:paraId="3F4491F1" w14:textId="77777777" w:rsidR="007C5FF6" w:rsidRDefault="007C5FF6" w:rsidP="0015391E">
            <w:pPr>
              <w:pStyle w:val="TableParagraph"/>
              <w:spacing w:before="5"/>
              <w:rPr>
                <w:sz w:val="20"/>
              </w:rPr>
            </w:pPr>
          </w:p>
          <w:p w14:paraId="449F9D0D" w14:textId="77777777" w:rsidR="007C5FF6" w:rsidRDefault="007C5FF6" w:rsidP="007C5FF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76" w:lineRule="auto"/>
              <w:ind w:right="485"/>
            </w:pPr>
            <w:r>
              <w:t>Meet with Manager of Large Deductible Collections (and/or other appropriate personnel) to discuss large deductible Collection procedures, personnel and responsibilities,</w:t>
            </w:r>
            <w:r>
              <w:rPr>
                <w:spacing w:val="-5"/>
              </w:rPr>
              <w:t xml:space="preserve"> </w:t>
            </w:r>
            <w:r>
              <w:t>staffing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 xml:space="preserve">from staff as a result of the </w:t>
            </w:r>
            <w:proofErr w:type="gramStart"/>
            <w:r>
              <w:t>order</w:t>
            </w:r>
            <w:proofErr w:type="gramEnd"/>
          </w:p>
          <w:p w14:paraId="3A58C5AD" w14:textId="77777777" w:rsidR="007C5FF6" w:rsidRDefault="007C5FF6" w:rsidP="007C5FF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96" w:line="273" w:lineRule="auto"/>
              <w:ind w:right="292"/>
            </w:pPr>
            <w:r>
              <w:t>Conduct interviews of appropriate large deductible collection</w:t>
            </w:r>
            <w:r>
              <w:rPr>
                <w:spacing w:val="-8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7"/>
              </w:rPr>
              <w:t xml:space="preserve"> </w:t>
            </w:r>
            <w:r>
              <w:t>policies</w:t>
            </w:r>
            <w:r>
              <w:rPr>
                <w:spacing w:val="-7"/>
              </w:rPr>
              <w:t xml:space="preserve"> </w:t>
            </w:r>
            <w:r>
              <w:t>and procedures.</w:t>
            </w:r>
            <w:r>
              <w:rPr>
                <w:spacing w:val="40"/>
              </w:rPr>
              <w:t xml:space="preserve"> </w:t>
            </w:r>
            <w:r>
              <w:t>Document same.</w:t>
            </w:r>
          </w:p>
          <w:p w14:paraId="7AA46266" w14:textId="77777777" w:rsidR="007C5FF6" w:rsidRDefault="007C5FF6" w:rsidP="007C5FF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03" w:line="273" w:lineRule="auto"/>
              <w:ind w:left="828" w:right="352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deductible</w:t>
            </w:r>
            <w:r>
              <w:rPr>
                <w:spacing w:val="-6"/>
              </w:rPr>
              <w:t xml:space="preserve"> </w:t>
            </w:r>
            <w:r>
              <w:t>recoverable</w:t>
            </w:r>
            <w:r>
              <w:rPr>
                <w:spacing w:val="-4"/>
              </w:rPr>
              <w:t xml:space="preserve"> </w:t>
            </w:r>
            <w:r>
              <w:t>balance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receivership date</w:t>
            </w:r>
          </w:p>
        </w:tc>
        <w:tc>
          <w:tcPr>
            <w:tcW w:w="1440" w:type="dxa"/>
          </w:tcPr>
          <w:p w14:paraId="0F5FDA1E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6B3F7C80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7D981EE7" w14:textId="77777777" w:rsidR="007C5FF6" w:rsidRDefault="007C5FF6" w:rsidP="0015391E">
            <w:pPr>
              <w:pStyle w:val="TableParagraph"/>
            </w:pPr>
          </w:p>
        </w:tc>
        <w:tc>
          <w:tcPr>
            <w:tcW w:w="3600" w:type="dxa"/>
          </w:tcPr>
          <w:p w14:paraId="4FE66D0B" w14:textId="77777777" w:rsidR="007C5FF6" w:rsidRDefault="007C5FF6" w:rsidP="0015391E">
            <w:pPr>
              <w:pStyle w:val="TableParagraph"/>
            </w:pPr>
          </w:p>
        </w:tc>
      </w:tr>
      <w:tr w:rsidR="007C5FF6" w14:paraId="2F9F232F" w14:textId="77777777" w:rsidTr="0015391E">
        <w:trPr>
          <w:trHeight w:val="1288"/>
        </w:trPr>
        <w:tc>
          <w:tcPr>
            <w:tcW w:w="6228" w:type="dxa"/>
          </w:tcPr>
          <w:p w14:paraId="42C9A5C3" w14:textId="77777777" w:rsidR="007C5FF6" w:rsidRDefault="007C5FF6" w:rsidP="0015391E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Gathering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Documentation</w:t>
            </w:r>
          </w:p>
          <w:p w14:paraId="4CE8F3A5" w14:textId="77777777" w:rsidR="007C5FF6" w:rsidRDefault="007C5FF6" w:rsidP="0015391E">
            <w:pPr>
              <w:pStyle w:val="TableParagraph"/>
              <w:spacing w:before="7"/>
              <w:rPr>
                <w:sz w:val="20"/>
              </w:rPr>
            </w:pPr>
          </w:p>
          <w:p w14:paraId="1FD7D790" w14:textId="77777777" w:rsidR="007C5FF6" w:rsidRDefault="007C5FF6" w:rsidP="007C5FF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3" w:lineRule="auto"/>
              <w:ind w:right="132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deductible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secure</w:t>
            </w:r>
            <w:r>
              <w:rPr>
                <w:spacing w:val="-5"/>
              </w:rPr>
              <w:t xml:space="preserve"> </w:t>
            </w:r>
            <w:r>
              <w:t>and inventory.</w:t>
            </w:r>
            <w:r>
              <w:rPr>
                <w:spacing w:val="40"/>
              </w:rPr>
              <w:t xml:space="preserve"> </w:t>
            </w:r>
            <w:r>
              <w:t>This should include:</w:t>
            </w:r>
          </w:p>
        </w:tc>
        <w:tc>
          <w:tcPr>
            <w:tcW w:w="1440" w:type="dxa"/>
          </w:tcPr>
          <w:p w14:paraId="367561E4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5039329B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3D5748CA" w14:textId="77777777" w:rsidR="007C5FF6" w:rsidRDefault="007C5FF6" w:rsidP="0015391E">
            <w:pPr>
              <w:pStyle w:val="TableParagraph"/>
            </w:pPr>
          </w:p>
        </w:tc>
        <w:tc>
          <w:tcPr>
            <w:tcW w:w="3600" w:type="dxa"/>
          </w:tcPr>
          <w:p w14:paraId="5890371C" w14:textId="77777777" w:rsidR="007C5FF6" w:rsidRDefault="007C5FF6" w:rsidP="0015391E">
            <w:pPr>
              <w:pStyle w:val="TableParagraph"/>
            </w:pPr>
          </w:p>
        </w:tc>
      </w:tr>
      <w:tr w:rsidR="007C5FF6" w14:paraId="2B7F9E35" w14:textId="77777777" w:rsidTr="0015391E">
        <w:trPr>
          <w:trHeight w:val="4295"/>
        </w:trPr>
        <w:tc>
          <w:tcPr>
            <w:tcW w:w="6228" w:type="dxa"/>
          </w:tcPr>
          <w:p w14:paraId="455182E6" w14:textId="77777777" w:rsidR="007C5FF6" w:rsidRDefault="007C5FF6" w:rsidP="007C5FF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69" w:lineRule="exact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containing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deductible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endorsements</w:t>
            </w:r>
            <w:proofErr w:type="gramEnd"/>
          </w:p>
          <w:p w14:paraId="63178FE3" w14:textId="77777777" w:rsidR="007C5FF6" w:rsidRDefault="007C5FF6" w:rsidP="0015391E">
            <w:pPr>
              <w:pStyle w:val="TableParagraph"/>
              <w:spacing w:before="6"/>
              <w:rPr>
                <w:sz w:val="20"/>
              </w:rPr>
            </w:pPr>
          </w:p>
          <w:p w14:paraId="19F7EB9B" w14:textId="77777777" w:rsidR="007C5FF6" w:rsidRDefault="007C5FF6" w:rsidP="007C5FF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</w:pPr>
            <w:r>
              <w:t>Claims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arising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policies</w:t>
            </w:r>
            <w:proofErr w:type="gramEnd"/>
          </w:p>
          <w:p w14:paraId="5716619D" w14:textId="77777777" w:rsidR="007C5FF6" w:rsidRDefault="007C5FF6" w:rsidP="0015391E">
            <w:pPr>
              <w:pStyle w:val="TableParagraph"/>
              <w:spacing w:before="6"/>
              <w:rPr>
                <w:sz w:val="20"/>
              </w:rPr>
            </w:pPr>
          </w:p>
          <w:p w14:paraId="10ABA8BE" w14:textId="77777777" w:rsidR="007C5FF6" w:rsidRDefault="007C5FF6" w:rsidP="007C5FF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8"/>
            </w:pPr>
            <w:r>
              <w:t>Correspondence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files</w:t>
            </w:r>
          </w:p>
          <w:p w14:paraId="2475394C" w14:textId="77777777" w:rsidR="007C5FF6" w:rsidRDefault="007C5FF6" w:rsidP="0015391E">
            <w:pPr>
              <w:pStyle w:val="TableParagraph"/>
              <w:spacing w:before="7"/>
              <w:rPr>
                <w:sz w:val="20"/>
              </w:rPr>
            </w:pPr>
          </w:p>
          <w:p w14:paraId="4023DBE5" w14:textId="77777777" w:rsidR="007C5FF6" w:rsidRDefault="007C5FF6" w:rsidP="007C5FF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8"/>
            </w:pPr>
            <w:r>
              <w:t>Billing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records</w:t>
            </w:r>
          </w:p>
          <w:p w14:paraId="3AB7BE60" w14:textId="77777777" w:rsidR="007C5FF6" w:rsidRDefault="007C5FF6" w:rsidP="0015391E">
            <w:pPr>
              <w:pStyle w:val="TableParagraph"/>
              <w:spacing w:before="8"/>
              <w:rPr>
                <w:sz w:val="20"/>
              </w:rPr>
            </w:pPr>
          </w:p>
          <w:p w14:paraId="360F4F14" w14:textId="77777777" w:rsidR="007C5FF6" w:rsidRDefault="007C5FF6" w:rsidP="007C5FF6">
            <w:pPr>
              <w:pStyle w:val="TableParagraph"/>
              <w:numPr>
                <w:ilvl w:val="1"/>
                <w:numId w:val="3"/>
              </w:numPr>
              <w:tabs>
                <w:tab w:val="left" w:pos="1546"/>
                <w:tab w:val="left" w:pos="1548"/>
              </w:tabs>
              <w:spacing w:line="259" w:lineRule="auto"/>
              <w:ind w:right="673"/>
            </w:pPr>
            <w:r>
              <w:t>Letters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credit,</w:t>
            </w:r>
            <w:r>
              <w:rPr>
                <w:spacing w:val="-6"/>
              </w:rPr>
              <w:t xml:space="preserve"> </w:t>
            </w:r>
            <w:r>
              <w:t>trust</w:t>
            </w:r>
            <w:r>
              <w:rPr>
                <w:spacing w:val="-5"/>
              </w:rPr>
              <w:t xml:space="preserve"> </w:t>
            </w:r>
            <w:r>
              <w:t>agreements,</w:t>
            </w:r>
            <w:r>
              <w:rPr>
                <w:spacing w:val="-6"/>
              </w:rPr>
              <w:t xml:space="preserve"> </w:t>
            </w:r>
            <w:r>
              <w:t>deductible reimbursement policies or other collateral</w:t>
            </w:r>
          </w:p>
          <w:p w14:paraId="045982D1" w14:textId="77777777" w:rsidR="007C5FF6" w:rsidRDefault="007C5FF6" w:rsidP="0015391E">
            <w:pPr>
              <w:pStyle w:val="TableParagraph"/>
              <w:spacing w:before="9"/>
              <w:rPr>
                <w:sz w:val="18"/>
              </w:rPr>
            </w:pPr>
          </w:p>
          <w:p w14:paraId="78FC4984" w14:textId="77777777" w:rsidR="007C5FF6" w:rsidRDefault="007C5FF6" w:rsidP="007C5FF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left="828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LOCs,</w:t>
            </w:r>
            <w:r>
              <w:rPr>
                <w:spacing w:val="-6"/>
              </w:rPr>
              <w:t xml:space="preserve"> </w:t>
            </w:r>
            <w:r>
              <w:t>trust</w:t>
            </w:r>
            <w:r>
              <w:rPr>
                <w:spacing w:val="-4"/>
              </w:rPr>
              <w:t xml:space="preserve"> </w:t>
            </w:r>
            <w:r>
              <w:t>accounts,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2"/>
              </w:rPr>
              <w:t xml:space="preserve"> withheld:</w:t>
            </w:r>
          </w:p>
          <w:p w14:paraId="019D32A3" w14:textId="77777777" w:rsidR="007C5FF6" w:rsidRDefault="007C5FF6" w:rsidP="0015391E">
            <w:pPr>
              <w:pStyle w:val="TableParagraph"/>
              <w:spacing w:before="8"/>
              <w:rPr>
                <w:sz w:val="20"/>
              </w:rPr>
            </w:pPr>
          </w:p>
          <w:p w14:paraId="06AC3710" w14:textId="77777777" w:rsidR="007C5FF6" w:rsidRDefault="007C5FF6" w:rsidP="007C5FF6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</w:tabs>
              <w:ind w:left="1547" w:hanging="359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originals</w:t>
            </w:r>
            <w:proofErr w:type="gramEnd"/>
          </w:p>
          <w:p w14:paraId="17C91BDC" w14:textId="77777777" w:rsidR="007C5FF6" w:rsidRDefault="007C5FF6" w:rsidP="007C5FF6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</w:tabs>
              <w:spacing w:before="218"/>
              <w:ind w:left="1547" w:hanging="359"/>
            </w:pPr>
            <w:r>
              <w:t>Notify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banks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trustees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order</w:t>
            </w:r>
          </w:p>
        </w:tc>
        <w:tc>
          <w:tcPr>
            <w:tcW w:w="1440" w:type="dxa"/>
          </w:tcPr>
          <w:p w14:paraId="193E8AFF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0F672016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024693BF" w14:textId="77777777" w:rsidR="007C5FF6" w:rsidRDefault="007C5FF6" w:rsidP="0015391E">
            <w:pPr>
              <w:pStyle w:val="TableParagraph"/>
            </w:pPr>
          </w:p>
        </w:tc>
        <w:tc>
          <w:tcPr>
            <w:tcW w:w="3600" w:type="dxa"/>
          </w:tcPr>
          <w:p w14:paraId="689EB481" w14:textId="77777777" w:rsidR="007C5FF6" w:rsidRDefault="007C5FF6" w:rsidP="0015391E">
            <w:pPr>
              <w:pStyle w:val="TableParagraph"/>
            </w:pPr>
          </w:p>
        </w:tc>
      </w:tr>
      <w:tr w:rsidR="007C5FF6" w14:paraId="29EE330A" w14:textId="77777777" w:rsidTr="0015391E">
        <w:trPr>
          <w:trHeight w:val="5548"/>
        </w:trPr>
        <w:tc>
          <w:tcPr>
            <w:tcW w:w="6228" w:type="dxa"/>
          </w:tcPr>
          <w:p w14:paraId="59E5282D" w14:textId="77777777" w:rsidR="007C5FF6" w:rsidRDefault="007C5FF6" w:rsidP="0015391E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Documenting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Large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Deductible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Collection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Procedures</w:t>
            </w:r>
          </w:p>
          <w:p w14:paraId="474326C8" w14:textId="77777777" w:rsidR="007C5FF6" w:rsidRDefault="007C5FF6" w:rsidP="0015391E">
            <w:pPr>
              <w:pStyle w:val="TableParagraph"/>
              <w:spacing w:before="7"/>
              <w:rPr>
                <w:sz w:val="20"/>
              </w:rPr>
            </w:pPr>
          </w:p>
          <w:p w14:paraId="763397BA" w14:textId="77777777" w:rsidR="007C5FF6" w:rsidRDefault="007C5FF6" w:rsidP="007C5FF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left="827" w:hanging="360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recent</w:t>
            </w:r>
            <w:r>
              <w:rPr>
                <w:spacing w:val="-1"/>
              </w:rPr>
              <w:t xml:space="preserve"> </w:t>
            </w:r>
            <w:r>
              <w:t>billings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2"/>
              </w:rPr>
              <w:t xml:space="preserve"> </w:t>
            </w:r>
            <w:r>
              <w:t>deductible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policies</w:t>
            </w:r>
            <w:proofErr w:type="gramEnd"/>
          </w:p>
          <w:p w14:paraId="3450A8F1" w14:textId="77777777" w:rsidR="007C5FF6" w:rsidRDefault="007C5FF6" w:rsidP="0015391E">
            <w:pPr>
              <w:pStyle w:val="TableParagraph"/>
              <w:spacing w:before="7"/>
              <w:rPr>
                <w:sz w:val="20"/>
              </w:rPr>
            </w:pPr>
          </w:p>
          <w:p w14:paraId="156DEE75" w14:textId="77777777" w:rsidR="007C5FF6" w:rsidRDefault="007C5FF6" w:rsidP="007C5FF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3" w:lineRule="auto"/>
              <w:ind w:right="184"/>
            </w:pPr>
            <w:r>
              <w:t>Obtain a list of large deductible payment history and determine</w:t>
            </w:r>
            <w:r>
              <w:rPr>
                <w:spacing w:val="-5"/>
              </w:rPr>
              <w:t xml:space="preserve"> </w:t>
            </w:r>
            <w:r>
              <w:t>whether</w:t>
            </w:r>
            <w:r>
              <w:rPr>
                <w:spacing w:val="-6"/>
              </w:rPr>
              <w:t xml:space="preserve"> </w:t>
            </w:r>
            <w:r>
              <w:t>insured</w:t>
            </w:r>
            <w:r>
              <w:rPr>
                <w:spacing w:val="-7"/>
              </w:rPr>
              <w:t xml:space="preserve"> </w:t>
            </w:r>
            <w:r>
              <w:t>payments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or if payment from collateral has been required.</w:t>
            </w:r>
          </w:p>
          <w:p w14:paraId="3561CE3B" w14:textId="77777777" w:rsidR="007C5FF6" w:rsidRDefault="007C5FF6" w:rsidP="007C5FF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03" w:line="273" w:lineRule="auto"/>
              <w:ind w:right="967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paid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unpaid</w:t>
            </w:r>
            <w:r>
              <w:rPr>
                <w:spacing w:val="-3"/>
              </w:rPr>
              <w:t xml:space="preserve"> </w:t>
            </w:r>
            <w:r>
              <w:t>bills</w:t>
            </w:r>
            <w:r>
              <w:rPr>
                <w:spacing w:val="-5"/>
              </w:rPr>
              <w:t xml:space="preserve"> </w:t>
            </w:r>
            <w:r>
              <w:t>updated</w:t>
            </w:r>
            <w:r>
              <w:rPr>
                <w:spacing w:val="-6"/>
              </w:rPr>
              <w:t xml:space="preserve"> </w:t>
            </w:r>
            <w:r>
              <w:t xml:space="preserve">after </w:t>
            </w:r>
            <w:proofErr w:type="gramStart"/>
            <w:r>
              <w:rPr>
                <w:spacing w:val="-2"/>
              </w:rPr>
              <w:t>liquidation</w:t>
            </w:r>
            <w:proofErr w:type="gramEnd"/>
          </w:p>
          <w:p w14:paraId="04316B1B" w14:textId="77777777" w:rsidR="007C5FF6" w:rsidRDefault="007C5FF6" w:rsidP="007C5FF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01" w:line="273" w:lineRule="auto"/>
              <w:ind w:right="234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claim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claims</w:t>
            </w:r>
            <w:r>
              <w:rPr>
                <w:spacing w:val="-5"/>
              </w:rPr>
              <w:t xml:space="preserve"> </w:t>
            </w:r>
            <w:r>
              <w:t>arising</w:t>
            </w:r>
            <w:r>
              <w:rPr>
                <w:spacing w:val="-5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 xml:space="preserve">large deductible </w:t>
            </w:r>
            <w:proofErr w:type="gramStart"/>
            <w:r>
              <w:t>policies</w:t>
            </w:r>
            <w:proofErr w:type="gramEnd"/>
          </w:p>
          <w:p w14:paraId="76E68ABA" w14:textId="77777777" w:rsidR="007C5FF6" w:rsidRDefault="007C5FF6" w:rsidP="007C5FF6">
            <w:pPr>
              <w:pStyle w:val="TableParagraph"/>
              <w:numPr>
                <w:ilvl w:val="1"/>
                <w:numId w:val="2"/>
              </w:numPr>
              <w:tabs>
                <w:tab w:val="left" w:pos="1546"/>
                <w:tab w:val="left" w:pos="1548"/>
              </w:tabs>
              <w:spacing w:before="203" w:line="256" w:lineRule="auto"/>
              <w:ind w:right="124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6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reserves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ALAE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paids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reserves</w:t>
            </w:r>
          </w:p>
          <w:p w14:paraId="0564E9F3" w14:textId="77777777" w:rsidR="007C5FF6" w:rsidRDefault="007C5FF6" w:rsidP="0015391E">
            <w:pPr>
              <w:pStyle w:val="TableParagraph"/>
              <w:spacing w:before="3"/>
              <w:rPr>
                <w:sz w:val="19"/>
              </w:rPr>
            </w:pPr>
          </w:p>
          <w:p w14:paraId="0B6FC3CE" w14:textId="77777777" w:rsidR="007C5FF6" w:rsidRDefault="007C5FF6" w:rsidP="007C5FF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</w:tabs>
              <w:spacing w:before="1"/>
              <w:ind w:left="1547" w:hanging="359"/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claims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litigation/arbitration</w:t>
            </w:r>
          </w:p>
          <w:p w14:paraId="59B775F9" w14:textId="707D6FEC" w:rsidR="007C5FF6" w:rsidRDefault="007C5FF6" w:rsidP="007C5FF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96" w:line="290" w:lineRule="atLeast"/>
              <w:ind w:left="829" w:right="290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deductible</w:t>
            </w:r>
            <w:r>
              <w:rPr>
                <w:spacing w:val="-3"/>
              </w:rPr>
              <w:t xml:space="preserve"> </w:t>
            </w:r>
            <w:r>
              <w:t>billing</w:t>
            </w:r>
            <w:r>
              <w:rPr>
                <w:spacing w:val="-6"/>
              </w:rPr>
              <w:t xml:space="preserve"> </w:t>
            </w:r>
            <w:r>
              <w:t>system;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 xml:space="preserve">all paid losses arising under large deductible policies have been billed. </w:t>
            </w:r>
          </w:p>
        </w:tc>
        <w:tc>
          <w:tcPr>
            <w:tcW w:w="1440" w:type="dxa"/>
          </w:tcPr>
          <w:p w14:paraId="6E35BDE0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1EC23436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1B59BC95" w14:textId="77777777" w:rsidR="007C5FF6" w:rsidRDefault="007C5FF6" w:rsidP="0015391E">
            <w:pPr>
              <w:pStyle w:val="TableParagraph"/>
            </w:pPr>
          </w:p>
        </w:tc>
        <w:tc>
          <w:tcPr>
            <w:tcW w:w="3600" w:type="dxa"/>
          </w:tcPr>
          <w:p w14:paraId="5CA4661C" w14:textId="77777777" w:rsidR="007C5FF6" w:rsidRDefault="007C5FF6" w:rsidP="0015391E">
            <w:pPr>
              <w:pStyle w:val="TableParagraph"/>
            </w:pPr>
          </w:p>
        </w:tc>
      </w:tr>
    </w:tbl>
    <w:p w14:paraId="3228CB91" w14:textId="77777777" w:rsidR="007C5FF6" w:rsidRDefault="007C5FF6" w:rsidP="007C5FF6">
      <w:pPr>
        <w:sectPr w:rsidR="007C5FF6" w:rsidSect="007C5F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13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7C5FF6" w14:paraId="7F5CF3EB" w14:textId="77777777" w:rsidTr="007C5FF6">
        <w:trPr>
          <w:trHeight w:val="6942"/>
          <w:jc w:val="center"/>
        </w:trPr>
        <w:tc>
          <w:tcPr>
            <w:tcW w:w="6228" w:type="dxa"/>
          </w:tcPr>
          <w:p w14:paraId="70598888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3" w:lineRule="auto"/>
              <w:ind w:right="100" w:hanging="360"/>
            </w:pPr>
            <w:r>
              <w:lastRenderedPageBreak/>
              <w:t>Determine whether large deductible endorsements provide that</w:t>
            </w:r>
            <w:r>
              <w:rPr>
                <w:spacing w:val="-4"/>
              </w:rPr>
              <w:t xml:space="preserve"> </w:t>
            </w:r>
            <w:r>
              <w:t>losses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deductible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aggregate</w:t>
            </w:r>
            <w:proofErr w:type="gramEnd"/>
          </w:p>
          <w:p w14:paraId="35D7B621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01" w:line="273" w:lineRule="auto"/>
              <w:ind w:right="972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recovery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 xml:space="preserve">new procedures are </w:t>
            </w:r>
            <w:proofErr w:type="gramStart"/>
            <w:r>
              <w:t>appropriate</w:t>
            </w:r>
            <w:proofErr w:type="gramEnd"/>
          </w:p>
          <w:p w14:paraId="2F72D90B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01" w:line="276" w:lineRule="auto"/>
              <w:ind w:right="124" w:hanging="360"/>
            </w:pPr>
            <w:r>
              <w:t>Determine whether collateral is held by affiliated/unaffiliated third party via large deductible reimbursement</w:t>
            </w:r>
            <w:r>
              <w:rPr>
                <w:spacing w:val="-4"/>
              </w:rPr>
              <w:t xml:space="preserve"> </w:t>
            </w:r>
            <w:r>
              <w:t>policy,</w:t>
            </w:r>
            <w:r>
              <w:rPr>
                <w:spacing w:val="-7"/>
              </w:rPr>
              <w:t xml:space="preserve"> </w:t>
            </w:r>
            <w:r>
              <w:t>trust</w:t>
            </w:r>
            <w:r>
              <w:rPr>
                <w:spacing w:val="-7"/>
              </w:rPr>
              <w:t xml:space="preserve"> </w:t>
            </w:r>
            <w:r>
              <w:t>agreement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vehicle,</w:t>
            </w:r>
            <w:r>
              <w:rPr>
                <w:spacing w:val="-5"/>
              </w:rPr>
              <w:t xml:space="preserve"> </w:t>
            </w:r>
            <w:r>
              <w:t xml:space="preserve">and evaluate whether collateral can be transferred to the </w:t>
            </w:r>
            <w:proofErr w:type="gramStart"/>
            <w:r>
              <w:rPr>
                <w:spacing w:val="-2"/>
              </w:rPr>
              <w:t>receivership</w:t>
            </w:r>
            <w:proofErr w:type="gramEnd"/>
          </w:p>
          <w:p w14:paraId="63FD58A8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7"/>
              <w:ind w:left="828" w:hanging="360"/>
            </w:pPr>
            <w:r>
              <w:t>Document</w:t>
            </w:r>
            <w:r>
              <w:rPr>
                <w:spacing w:val="-7"/>
              </w:rPr>
              <w:t xml:space="preserve"> </w:t>
            </w:r>
            <w:r>
              <w:t>insured</w:t>
            </w:r>
            <w:r>
              <w:rPr>
                <w:spacing w:val="-8"/>
              </w:rPr>
              <w:t xml:space="preserve"> </w:t>
            </w:r>
            <w:r>
              <w:t>collection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disputes</w:t>
            </w:r>
            <w:proofErr w:type="gramEnd"/>
          </w:p>
          <w:p w14:paraId="093F00D2" w14:textId="77777777" w:rsidR="007C5FF6" w:rsidRDefault="007C5FF6" w:rsidP="0015391E">
            <w:pPr>
              <w:pStyle w:val="TableParagraph"/>
              <w:spacing w:before="6"/>
              <w:rPr>
                <w:sz w:val="20"/>
              </w:rPr>
            </w:pPr>
          </w:p>
          <w:p w14:paraId="510F3F52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8" w:hanging="360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functional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handles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disputes</w:t>
            </w:r>
            <w:proofErr w:type="gramEnd"/>
          </w:p>
          <w:p w14:paraId="50FD0E1F" w14:textId="77777777" w:rsidR="007C5FF6" w:rsidRDefault="007C5FF6" w:rsidP="0015391E">
            <w:pPr>
              <w:pStyle w:val="TableParagraph"/>
              <w:spacing w:before="6"/>
              <w:rPr>
                <w:sz w:val="20"/>
              </w:rPr>
            </w:pPr>
          </w:p>
          <w:p w14:paraId="1713933B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3" w:lineRule="auto"/>
              <w:ind w:left="828" w:right="326"/>
            </w:pPr>
            <w:r>
              <w:t>Interview members of each group responsible for coordinating,</w:t>
            </w:r>
            <w:r>
              <w:rPr>
                <w:spacing w:val="-6"/>
              </w:rPr>
              <w:t xml:space="preserve"> </w:t>
            </w:r>
            <w:proofErr w:type="gramStart"/>
            <w:r>
              <w:t>monitoring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controlling</w:t>
            </w:r>
            <w:r>
              <w:rPr>
                <w:spacing w:val="-9"/>
              </w:rPr>
              <w:t xml:space="preserve"> </w:t>
            </w:r>
            <w:r>
              <w:t>large</w:t>
            </w:r>
            <w:r>
              <w:rPr>
                <w:spacing w:val="-6"/>
              </w:rPr>
              <w:t xml:space="preserve"> </w:t>
            </w:r>
            <w:r>
              <w:t>deductible collection disputes</w:t>
            </w:r>
          </w:p>
          <w:p w14:paraId="6503FB59" w14:textId="77777777" w:rsidR="007C5FF6" w:rsidRDefault="007C5FF6" w:rsidP="007C5FF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3" w:line="276" w:lineRule="auto"/>
              <w:ind w:left="828" w:right="308"/>
            </w:pPr>
            <w:r>
              <w:t>Audit</w:t>
            </w:r>
            <w:r>
              <w:rPr>
                <w:spacing w:val="-7"/>
              </w:rPr>
              <w:t xml:space="preserve"> </w:t>
            </w:r>
            <w:r>
              <w:t>large</w:t>
            </w:r>
            <w:r>
              <w:rPr>
                <w:spacing w:val="-6"/>
              </w:rPr>
              <w:t xml:space="preserve"> </w:t>
            </w:r>
            <w:r>
              <w:t>deductible</w:t>
            </w:r>
            <w:r>
              <w:rPr>
                <w:spacing w:val="-7"/>
              </w:rPr>
              <w:t xml:space="preserve"> </w:t>
            </w:r>
            <w:r>
              <w:t>collection-specific</w:t>
            </w:r>
            <w:r>
              <w:rPr>
                <w:spacing w:val="-6"/>
              </w:rPr>
              <w:t xml:space="preserve"> </w:t>
            </w:r>
            <w:r>
              <w:t>systems.</w:t>
            </w:r>
            <w:r>
              <w:rPr>
                <w:spacing w:val="40"/>
              </w:rPr>
              <w:t xml:space="preserve"> </w:t>
            </w:r>
            <w:r>
              <w:t>Track data from source to final product to verify billings are correct and inclusive and internal controls are adequate</w:t>
            </w:r>
          </w:p>
        </w:tc>
        <w:tc>
          <w:tcPr>
            <w:tcW w:w="1440" w:type="dxa"/>
          </w:tcPr>
          <w:p w14:paraId="64CE7905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6005A00A" w14:textId="77777777" w:rsidR="007C5FF6" w:rsidRDefault="007C5FF6" w:rsidP="0015391E">
            <w:pPr>
              <w:pStyle w:val="TableParagraph"/>
            </w:pPr>
          </w:p>
        </w:tc>
        <w:tc>
          <w:tcPr>
            <w:tcW w:w="1260" w:type="dxa"/>
          </w:tcPr>
          <w:p w14:paraId="52D976B3" w14:textId="77777777" w:rsidR="007C5FF6" w:rsidRDefault="007C5FF6" w:rsidP="0015391E">
            <w:pPr>
              <w:pStyle w:val="TableParagraph"/>
            </w:pPr>
          </w:p>
        </w:tc>
        <w:tc>
          <w:tcPr>
            <w:tcW w:w="3600" w:type="dxa"/>
          </w:tcPr>
          <w:p w14:paraId="7BAB8D69" w14:textId="77777777" w:rsidR="007C5FF6" w:rsidRDefault="007C5FF6" w:rsidP="0015391E">
            <w:pPr>
              <w:pStyle w:val="TableParagraph"/>
            </w:pPr>
          </w:p>
        </w:tc>
      </w:tr>
    </w:tbl>
    <w:p w14:paraId="2A3EC905" w14:textId="77777777" w:rsidR="000D657D" w:rsidRDefault="000D657D"/>
    <w:sectPr w:rsidR="000D657D" w:rsidSect="007C5FF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3E7F" w14:textId="77777777" w:rsidR="007C5FF6" w:rsidRDefault="007C5FF6" w:rsidP="007C5FF6">
      <w:r>
        <w:separator/>
      </w:r>
    </w:p>
  </w:endnote>
  <w:endnote w:type="continuationSeparator" w:id="0">
    <w:p w14:paraId="09F4481D" w14:textId="77777777" w:rsidR="007C5FF6" w:rsidRDefault="007C5FF6" w:rsidP="007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00C9" w14:textId="77777777" w:rsidR="00CC0909" w:rsidRDefault="00CC0909" w:rsidP="00CC0909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27F1" w14:textId="77777777" w:rsidR="00CC0909" w:rsidRDefault="00CC0909" w:rsidP="00CC0909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2277" w14:textId="77777777" w:rsidR="00CC0909" w:rsidRDefault="00CC0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E233" w14:textId="77777777" w:rsidR="007C5FF6" w:rsidRDefault="007C5FF6" w:rsidP="007C5FF6">
      <w:r>
        <w:separator/>
      </w:r>
    </w:p>
  </w:footnote>
  <w:footnote w:type="continuationSeparator" w:id="0">
    <w:p w14:paraId="68EDC4F9" w14:textId="77777777" w:rsidR="007C5FF6" w:rsidRDefault="007C5FF6" w:rsidP="007C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CA61" w14:textId="77777777" w:rsidR="007C5FF6" w:rsidRPr="00CC1ECC" w:rsidRDefault="007C5FF6" w:rsidP="007C5FF6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FA7F" w14:textId="2B95F97D" w:rsidR="007C5FF6" w:rsidRPr="007C5FF6" w:rsidRDefault="007C5FF6" w:rsidP="007C5FF6">
    <w:pPr>
      <w:pStyle w:val="Header"/>
      <w:jc w:val="center"/>
      <w:rPr>
        <w:i/>
        <w:iCs/>
        <w:sz w:val="20"/>
        <w:szCs w:val="20"/>
      </w:rPr>
    </w:pPr>
    <w:r w:rsidRPr="007C5FF6">
      <w:rPr>
        <w:i/>
        <w:iCs/>
        <w:sz w:val="20"/>
        <w:szCs w:val="20"/>
      </w:rPr>
      <w:t>Checklist 11—Large Deductible Policies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3940" w14:textId="77777777" w:rsidR="00CC0909" w:rsidRDefault="00CC0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ED0"/>
    <w:multiLevelType w:val="hybridMultilevel"/>
    <w:tmpl w:val="FDA659DA"/>
    <w:lvl w:ilvl="0" w:tplc="762AC5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44E72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E60AE6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3C12F5E4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DFEABE64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A950007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DA404794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4628FE2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C93E062A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1F751D"/>
    <w:multiLevelType w:val="hybridMultilevel"/>
    <w:tmpl w:val="40C2E65A"/>
    <w:lvl w:ilvl="0" w:tplc="A9E68F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24C7C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7EC1F9A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C8DE9042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CFF8F67C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B5061A0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C04829B2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142C1A9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A6F21440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3D1080C"/>
    <w:multiLevelType w:val="hybridMultilevel"/>
    <w:tmpl w:val="CCFC6EAA"/>
    <w:lvl w:ilvl="0" w:tplc="F8A2F59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88944E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14A09D72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945C02D6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4D02D856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E62CE17C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E3A0EEF8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4EA460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E8C8EA2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E3E08D3"/>
    <w:multiLevelType w:val="hybridMultilevel"/>
    <w:tmpl w:val="6C9E40B4"/>
    <w:lvl w:ilvl="0" w:tplc="B1E418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38402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4782E78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06C61C1E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20CC76A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5F9A28CA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301E67CC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9304AF3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BBBE01B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6E8674C"/>
    <w:multiLevelType w:val="hybridMultilevel"/>
    <w:tmpl w:val="56824CFC"/>
    <w:lvl w:ilvl="0" w:tplc="B984ABC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3EB15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BBCFDDA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2F46FA88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F5C88E4E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BED6CA6E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8CF6419E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B91014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3208B7B6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num w:numId="1" w16cid:durableId="701521146">
    <w:abstractNumId w:val="4"/>
  </w:num>
  <w:num w:numId="2" w16cid:durableId="238446570">
    <w:abstractNumId w:val="0"/>
  </w:num>
  <w:num w:numId="3" w16cid:durableId="1800026716">
    <w:abstractNumId w:val="1"/>
  </w:num>
  <w:num w:numId="4" w16cid:durableId="1162431651">
    <w:abstractNumId w:val="3"/>
  </w:num>
  <w:num w:numId="5" w16cid:durableId="1569918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F6"/>
    <w:rsid w:val="000B5606"/>
    <w:rsid w:val="000D657D"/>
    <w:rsid w:val="00124F58"/>
    <w:rsid w:val="003024D7"/>
    <w:rsid w:val="007C5FF6"/>
    <w:rsid w:val="009A56AC"/>
    <w:rsid w:val="009D4672"/>
    <w:rsid w:val="00C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A478"/>
  <w15:chartTrackingRefBased/>
  <w15:docId w15:val="{90B30EC5-D130-4B98-89E3-C35C8EE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5FF6"/>
  </w:style>
  <w:style w:type="character" w:customStyle="1" w:styleId="BodyTextChar">
    <w:name w:val="Body Text Char"/>
    <w:basedOn w:val="DefaultParagraphFont"/>
    <w:link w:val="BodyText"/>
    <w:uiPriority w:val="1"/>
    <w:rsid w:val="007C5FF6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C5FF6"/>
  </w:style>
  <w:style w:type="paragraph" w:styleId="Header">
    <w:name w:val="header"/>
    <w:basedOn w:val="Normal"/>
    <w:link w:val="HeaderChar"/>
    <w:uiPriority w:val="99"/>
    <w:unhideWhenUsed/>
    <w:rsid w:val="007C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F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F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30400-21DD-48F8-93E5-AB2707F3B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2BFB6-6B35-40C4-9DA6-27A064D12028}">
  <ds:schemaRefs>
    <ds:schemaRef ds:uri="http://purl.org/dc/terms/"/>
    <ds:schemaRef ds:uri="40373426-a635-45b1-b7aa-ea3ee01eecf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26143e3-bbcb-45bb-8829-107013e701e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F2E7AB-3D4A-46EC-AC29-B48847C4F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2199</Characters>
  <Application>Microsoft Office Word</Application>
  <DocSecurity>0</DocSecurity>
  <Lines>137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11—Large Deductible Policies</dc:title>
  <dc:subject/>
  <dc:creator>Arscott, Erin</dc:creator>
  <cp:keywords/>
  <dc:description/>
  <cp:lastModifiedBy>Arscott, Erin</cp:lastModifiedBy>
  <cp:revision>6</cp:revision>
  <dcterms:created xsi:type="dcterms:W3CDTF">2024-02-06T20:45:00Z</dcterms:created>
  <dcterms:modified xsi:type="dcterms:W3CDTF">2024-02-09T20:46:00Z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