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874E3F" w:rsidR="003A7DC7" w:rsidRPr="00721C73" w:rsidRDefault="00106F01">
      <w:pPr>
        <w:jc w:val="center"/>
        <w:rPr>
          <w:b/>
          <w:sz w:val="30"/>
          <w:szCs w:val="30"/>
        </w:rPr>
      </w:pPr>
      <w:r w:rsidRPr="00721C73">
        <w:rPr>
          <w:b/>
          <w:sz w:val="30"/>
          <w:szCs w:val="30"/>
        </w:rPr>
        <w:t>Before You Buy That “</w:t>
      </w:r>
      <w:r w:rsidR="006872A6" w:rsidRPr="00721C73">
        <w:rPr>
          <w:b/>
          <w:bCs/>
          <w:sz w:val="30"/>
          <w:szCs w:val="30"/>
        </w:rPr>
        <w:t>Low</w:t>
      </w:r>
      <w:r w:rsidR="006872A6" w:rsidRPr="00721C73">
        <w:rPr>
          <w:b/>
          <w:sz w:val="30"/>
          <w:szCs w:val="30"/>
        </w:rPr>
        <w:t xml:space="preserve"> Cost</w:t>
      </w:r>
      <w:r w:rsidRPr="00721C73">
        <w:rPr>
          <w:b/>
          <w:sz w:val="30"/>
          <w:szCs w:val="30"/>
        </w:rPr>
        <w:t xml:space="preserve">” Health Insurance: </w:t>
      </w:r>
    </w:p>
    <w:p w14:paraId="00000002" w14:textId="77777777" w:rsidR="003A7DC7" w:rsidRPr="00721C73" w:rsidRDefault="00106F01">
      <w:pPr>
        <w:jc w:val="center"/>
        <w:rPr>
          <w:sz w:val="30"/>
          <w:szCs w:val="30"/>
        </w:rPr>
      </w:pPr>
      <w:bookmarkStart w:id="0" w:name="_a3mslbfp8oaj" w:colFirst="0" w:colLast="0"/>
      <w:bookmarkEnd w:id="0"/>
      <w:r w:rsidRPr="00721C73">
        <w:rPr>
          <w:b/>
          <w:sz w:val="30"/>
          <w:szCs w:val="30"/>
        </w:rPr>
        <w:t>STOP, CALL, CONFIRM</w:t>
      </w:r>
    </w:p>
    <w:p w14:paraId="00000003" w14:textId="1EE9BCCC" w:rsidR="003A7DC7" w:rsidRPr="00721C73" w:rsidRDefault="00106F01">
      <w:pPr>
        <w:jc w:val="center"/>
        <w:rPr>
          <w:sz w:val="26"/>
          <w:szCs w:val="26"/>
        </w:rPr>
      </w:pPr>
      <w:r w:rsidRPr="79FBDAD5">
        <w:rPr>
          <w:sz w:val="26"/>
          <w:szCs w:val="26"/>
        </w:rPr>
        <w:t>Know What You’re Buying</w:t>
      </w:r>
      <w:r w:rsidR="1B81F7D9" w:rsidRPr="79FBDAD5">
        <w:rPr>
          <w:sz w:val="26"/>
          <w:szCs w:val="26"/>
        </w:rPr>
        <w:t>.</w:t>
      </w:r>
      <w:r w:rsidRPr="79FBDAD5">
        <w:rPr>
          <w:sz w:val="26"/>
          <w:szCs w:val="26"/>
        </w:rPr>
        <w:t xml:space="preserve">  </w:t>
      </w:r>
      <w:r w:rsidR="008C6832" w:rsidRPr="79FBDAD5">
        <w:rPr>
          <w:sz w:val="26"/>
          <w:szCs w:val="26"/>
        </w:rPr>
        <w:t>Get Advice from a Trusted</w:t>
      </w:r>
      <w:r w:rsidRPr="79FBDAD5">
        <w:rPr>
          <w:sz w:val="26"/>
          <w:szCs w:val="26"/>
        </w:rPr>
        <w:t xml:space="preserve"> </w:t>
      </w:r>
      <w:r w:rsidR="007C2B03" w:rsidRPr="79FBDAD5">
        <w:rPr>
          <w:sz w:val="26"/>
          <w:szCs w:val="26"/>
        </w:rPr>
        <w:t>Source</w:t>
      </w:r>
      <w:r w:rsidR="009A32F8" w:rsidRPr="79FBDAD5">
        <w:rPr>
          <w:sz w:val="26"/>
          <w:szCs w:val="26"/>
        </w:rPr>
        <w:t>.</w:t>
      </w:r>
      <w:r w:rsidR="00DB3895" w:rsidRPr="79FBDAD5">
        <w:rPr>
          <w:sz w:val="26"/>
          <w:szCs w:val="26"/>
        </w:rPr>
        <w:t xml:space="preserve"> </w:t>
      </w:r>
    </w:p>
    <w:p w14:paraId="7821E122" w14:textId="6F036463" w:rsidR="79FBDAD5" w:rsidRDefault="79FBDAD5" w:rsidP="79FBDAD5">
      <w:pPr>
        <w:jc w:val="center"/>
        <w:rPr>
          <w:sz w:val="26"/>
          <w:szCs w:val="26"/>
        </w:rPr>
      </w:pPr>
    </w:p>
    <w:p w14:paraId="6C493455" w14:textId="606B2F6A" w:rsidR="00031FFE" w:rsidRDefault="00E614B9" w:rsidP="006C75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FAECA" wp14:editId="1D892411">
                <wp:simplePos x="0" y="0"/>
                <wp:positionH relativeFrom="margin">
                  <wp:align>left</wp:align>
                </wp:positionH>
                <wp:positionV relativeFrom="paragraph">
                  <wp:posOffset>625838</wp:posOffset>
                </wp:positionV>
                <wp:extent cx="7015480" cy="2204085"/>
                <wp:effectExtent l="0" t="0" r="13970" b="24765"/>
                <wp:wrapTopAndBottom/>
                <wp:docPr id="2069000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204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588A" w14:textId="073B17DC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>Open Enrollment for 2021 coverage is from November 1 to December 15 [or STATE OE period].</w:t>
                            </w:r>
                            <w:r w:rsidR="003C0DDA"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3C0DDA" w:rsidRPr="00E64898">
                              <w:rPr>
                                <w:i/>
                                <w:iCs/>
                              </w:rPr>
                              <w:t>You may still be able to enroll in comprehensive coverage outside of these dates if you have a qualifying life event, like losing other health coverage, moving, getting married, or having a child. Medicaid is always open to those who qualify.</w:t>
                            </w:r>
                          </w:p>
                          <w:p w14:paraId="1D576C31" w14:textId="77777777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DDE6745" w14:textId="77777777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>Financial Help May Be Available</w:t>
                            </w:r>
                          </w:p>
                          <w:p w14:paraId="04658DF0" w14:textId="7009B99E" w:rsidR="00D43C42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i/>
                                <w:iCs/>
                              </w:rPr>
                              <w:t xml:space="preserve">Visit [MARKETPLACE OR EXCHANGE WEBSITE] to learn if you qualify for financial help </w:t>
                            </w:r>
                            <w:r w:rsidR="00F20077">
                              <w:rPr>
                                <w:i/>
                                <w:iCs/>
                              </w:rPr>
                              <w:t>to</w:t>
                            </w:r>
                            <w:r w:rsidR="00F20077" w:rsidRPr="004A388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A3886">
                              <w:rPr>
                                <w:i/>
                                <w:iCs/>
                              </w:rPr>
                              <w:t>pay for Marketplace insurance or if you qualify for low</w:t>
                            </w:r>
                            <w:r w:rsidR="00F20077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A3886">
                              <w:rPr>
                                <w:i/>
                                <w:iCs/>
                              </w:rPr>
                              <w:t xml:space="preserve"> or no</w:t>
                            </w:r>
                            <w:r w:rsidR="00F20077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A3886">
                              <w:rPr>
                                <w:i/>
                                <w:iCs/>
                              </w:rPr>
                              <w:t>cost coverage through Medicaid</w:t>
                            </w:r>
                            <w:r w:rsidR="002B4210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C03EA6F" w14:textId="77777777" w:rsidR="00031FFE" w:rsidRPr="004A3886" w:rsidRDefault="00031FFE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</w:p>
                          <w:p w14:paraId="4702DE91" w14:textId="2AD2CE47" w:rsidR="00D43C42" w:rsidRPr="00F3588D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i/>
                                <w:iCs/>
                              </w:rPr>
                              <w:t xml:space="preserve">You can find brokers, agents and others qualified to review [MARKETPLACE or EXCHANGE] plans at </w:t>
                            </w:r>
                            <w:hyperlink r:id="rId8" w:anchor="/" w:history="1">
                              <w:r w:rsidRPr="004A3886">
                                <w:rPr>
                                  <w:color w:val="0000FF"/>
                                  <w:u w:val="single"/>
                                </w:rPr>
                                <w:t>https://localhelp.healthcare.gov/#/</w:t>
                              </w:r>
                            </w:hyperlink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A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3pt;width:552.4pt;height:173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2BLgIAAE8EAAAOAAAAZHJzL2Uyb0RvYy54bWysVNtu2zAMfR+wfxD0vtjxkjYx4hRdugwD&#10;ugvQ7gNoWY6FyaInKbGzrx8lp2m6YS/D/CCIInV4dEh6dTO0mh2kdQpNwaeTlDNpBFbK7Ar+7XH7&#10;ZsGZ82Aq0GhkwY/S8Zv161ervstlhg3qSlpGIMblfVfwxvsuTxInGtmCm2AnDTlrtC14Mu0uqSz0&#10;hN7qJEvTq6RHW3UWhXSOTu9GJ19H/LqWwn+payc90wUnbj6uNq5lWJP1CvKdha5R4kQD/oFFC8pQ&#10;0jPUHXhge6v+gGqVsOiw9hOBbYJ1rYSMb6DXTNPfXvPQQCfjW0gc151lcv8PVnw+fLVMVQXP0qtl&#10;St9yzpmBlmr1KAfP3uHAsiBT37mcoh86ivcDHVO545Ndd4/iu2MGNw2Ynby1FvtGQkU0p+FmcnF1&#10;xHEBpOw/YUVpYO8xAg21bYOGpAojdCrX8VyiQEXQ4XU6nc8W5BLky7J09nZ+HXNA/nS9s85/kNiy&#10;sCm4pR6I8HC4dz7QgfwpJGRzqFW1VVpHw+7KjbbsANQv2/id0F+EacN6Sj+fpekowV8xgqIUNKZ9&#10;gdEqT52vVVvwxTkI8iDce1PRBcg9KD3uibM2JyWDeKOMfigHCgzyllgdSVOLY4fTRNKmQfuTs566&#10;u+Duxx6s5Ex/NFSX5XQ2C+MQjdn8OiPDXnrKSw8YQVAF95yN242PIxQ4Gryl+tUqKvvM5MSVujYK&#10;fpqwMBaXdox6/g+sfwEAAP//AwBQSwMEFAAGAAgAAAAhAKn6DnHeAAAACAEAAA8AAABkcnMvZG93&#10;bnJldi54bWxMj0FPwkAQhe8m/IfNkHCTLVIL1E6JMeGAMUSRcF66Y9vYnW26W1r/vctJj5M3ee/7&#10;su1oGnGlztWWERbzCARxYXXNJcLpc3e/BuG8Yq0ay4TwQw62+eQuU6m2A3/Q9ehLEUrYpQqh8r5N&#10;pXRFRUa5uW2JQ/ZlO6N8OLtS6k4Nodw08iGKEmlUzWGhUi29VFR8H3uDIPfDYSnf3pPVef/an4zT&#10;y5E14mw6Pj+B8DT6v2e44Qd0yAPTxfasnWgQgohH2KwTELd0EcXB5IIQx48rkHkm/wvkvwAAAP//&#10;AwBQSwECLQAUAAYACAAAACEAtoM4kv4AAADhAQAAEwAAAAAAAAAAAAAAAAAAAAAAW0NvbnRlbnRf&#10;VHlwZXNdLnhtbFBLAQItABQABgAIAAAAIQA4/SH/1gAAAJQBAAALAAAAAAAAAAAAAAAAAC8BAABf&#10;cmVscy8ucmVsc1BLAQItABQABgAIAAAAIQAZPR2BLgIAAE8EAAAOAAAAAAAAAAAAAAAAAC4CAABk&#10;cnMvZTJvRG9jLnhtbFBLAQItABQABgAIAAAAIQCp+g5x3gAAAAgBAAAPAAAAAAAAAAAAAAAAAIgE&#10;AABkcnMvZG93bnJldi54bWxQSwUGAAAAAAQABADzAAAAkwUAAAAA&#10;" strokeweight="2pt">
                <v:textbox>
                  <w:txbxContent>
                    <w:p w14:paraId="2CBE588A" w14:textId="073B17DC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  <w:r w:rsidRPr="004A3886">
                        <w:rPr>
                          <w:b/>
                          <w:bCs/>
                          <w:i/>
                          <w:iCs/>
                        </w:rPr>
                        <w:t>Open Enrollment for 2021 coverage is from November 1 to December 15 [or STATE OE period].</w:t>
                      </w:r>
                      <w:r w:rsidR="003C0DDA" w:rsidRPr="004A3886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3C0DDA" w:rsidRPr="00E64898">
                        <w:rPr>
                          <w:i/>
                          <w:iCs/>
                        </w:rPr>
                        <w:t>You may still be able to enroll in comprehensive coverage outside of these dates if you have a qualifying life event, like losing other health coverage, moving, getting married, or having a child. Medicaid is always open to those who qualify.</w:t>
                      </w:r>
                    </w:p>
                    <w:p w14:paraId="1D576C31" w14:textId="77777777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DDE6745" w14:textId="77777777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  <w:r w:rsidRPr="004A3886">
                        <w:rPr>
                          <w:b/>
                          <w:bCs/>
                          <w:i/>
                          <w:iCs/>
                        </w:rPr>
                        <w:t>Financial Help May Be Available</w:t>
                      </w:r>
                    </w:p>
                    <w:p w14:paraId="04658DF0" w14:textId="7009B99E" w:rsidR="00D43C42" w:rsidRDefault="00D43C42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  <w:r w:rsidRPr="004A3886">
                        <w:rPr>
                          <w:i/>
                          <w:iCs/>
                        </w:rPr>
                        <w:t xml:space="preserve">Visit [MARKETPLACE OR EXCHANGE WEBSITE] to learn if you qualify for financial help </w:t>
                      </w:r>
                      <w:r w:rsidR="00F20077">
                        <w:rPr>
                          <w:i/>
                          <w:iCs/>
                        </w:rPr>
                        <w:t>to</w:t>
                      </w:r>
                      <w:r w:rsidR="00F20077" w:rsidRPr="004A3886">
                        <w:rPr>
                          <w:i/>
                          <w:iCs/>
                        </w:rPr>
                        <w:t xml:space="preserve"> </w:t>
                      </w:r>
                      <w:r w:rsidRPr="004A3886">
                        <w:rPr>
                          <w:i/>
                          <w:iCs/>
                        </w:rPr>
                        <w:t>pay for Marketplace insurance or if you qualify for low</w:t>
                      </w:r>
                      <w:r w:rsidR="00F20077">
                        <w:rPr>
                          <w:i/>
                          <w:iCs/>
                        </w:rPr>
                        <w:t>-</w:t>
                      </w:r>
                      <w:r w:rsidRPr="004A3886">
                        <w:rPr>
                          <w:i/>
                          <w:iCs/>
                        </w:rPr>
                        <w:t xml:space="preserve"> or no</w:t>
                      </w:r>
                      <w:r w:rsidR="00F20077">
                        <w:rPr>
                          <w:i/>
                          <w:iCs/>
                        </w:rPr>
                        <w:t>-</w:t>
                      </w:r>
                      <w:r w:rsidRPr="004A3886">
                        <w:rPr>
                          <w:i/>
                          <w:iCs/>
                        </w:rPr>
                        <w:t>cost coverage through Medicaid</w:t>
                      </w:r>
                      <w:r w:rsidR="002B4210">
                        <w:rPr>
                          <w:i/>
                          <w:iCs/>
                        </w:rPr>
                        <w:t>.</w:t>
                      </w:r>
                    </w:p>
                    <w:p w14:paraId="3C03EA6F" w14:textId="77777777" w:rsidR="00031FFE" w:rsidRPr="004A3886" w:rsidRDefault="00031FFE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</w:p>
                    <w:p w14:paraId="4702DE91" w14:textId="2AD2CE47" w:rsidR="00D43C42" w:rsidRPr="00F3588D" w:rsidRDefault="00D43C42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  <w:r w:rsidRPr="004A3886">
                        <w:rPr>
                          <w:i/>
                          <w:iCs/>
                        </w:rPr>
                        <w:t xml:space="preserve">You can find brokers, agents and others qualified to review [MARKETPLACE or EXCHANGE] plans at </w:t>
                      </w:r>
                      <w:hyperlink r:id="rId9" w:anchor="/" w:history="1">
                        <w:r w:rsidRPr="004A3886">
                          <w:rPr>
                            <w:color w:val="0000FF"/>
                            <w:u w:val="single"/>
                          </w:rPr>
                          <w:t>https://localhelp.healthcare.gov/#/</w:t>
                        </w:r>
                      </w:hyperlink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43C7D7AB">
        <w:t xml:space="preserve">To buy insurance that will cover a wide range of conditions, start with the federal Health Insurance Marketplace at </w:t>
      </w:r>
      <w:hyperlink r:id="rId10">
        <w:r w:rsidR="43C7D7AB" w:rsidRPr="79FBDAD5">
          <w:rPr>
            <w:color w:val="0000FF"/>
            <w:u w:val="single"/>
          </w:rPr>
          <w:t>www.healthcare.gov</w:t>
        </w:r>
      </w:hyperlink>
      <w:r w:rsidR="43C7D7AB">
        <w:t xml:space="preserve"> [or STATE exchange] or talk to an agent or broker that is licensed in [STATE].  </w:t>
      </w:r>
      <w:r w:rsidR="43C7D7AB" w:rsidRPr="79FBDAD5">
        <w:rPr>
          <w:color w:val="000000" w:themeColor="text1"/>
        </w:rPr>
        <w:t xml:space="preserve">If you have questions, call the [DOI] at </w:t>
      </w:r>
      <w:r w:rsidR="00037DE1">
        <w:rPr>
          <w:color w:val="000000" w:themeColor="text1"/>
        </w:rPr>
        <w:t>[</w:t>
      </w:r>
      <w:r w:rsidR="43C7D7AB" w:rsidRPr="79FBDAD5">
        <w:rPr>
          <w:color w:val="000000" w:themeColor="text1"/>
        </w:rPr>
        <w:t>_______</w:t>
      </w:r>
      <w:r w:rsidR="00037DE1">
        <w:rPr>
          <w:color w:val="000000" w:themeColor="text1"/>
        </w:rPr>
        <w:t>]</w:t>
      </w:r>
    </w:p>
    <w:p w14:paraId="3DFC049F" w14:textId="122024F1" w:rsidR="00EC63F0" w:rsidRDefault="00106F01">
      <w:r>
        <w:t xml:space="preserve"> </w:t>
      </w:r>
      <w:r w:rsidR="00E614B9">
        <w:br/>
      </w:r>
      <w:r w:rsidR="48BF5591" w:rsidRPr="79FBDAD5">
        <w:rPr>
          <w:b/>
          <w:bCs/>
          <w:i/>
          <w:iCs/>
        </w:rPr>
        <w:t>If</w:t>
      </w:r>
      <w:r w:rsidR="34BDBF3D" w:rsidRPr="79FBDAD5">
        <w:rPr>
          <w:b/>
          <w:bCs/>
          <w:i/>
          <w:iCs/>
        </w:rPr>
        <w:t xml:space="preserve"> </w:t>
      </w:r>
      <w:r w:rsidR="00D50CD1">
        <w:rPr>
          <w:b/>
          <w:bCs/>
          <w:i/>
          <w:iCs/>
        </w:rPr>
        <w:t>y</w:t>
      </w:r>
      <w:r w:rsidRPr="79FBDAD5">
        <w:rPr>
          <w:b/>
          <w:bCs/>
          <w:i/>
          <w:iCs/>
        </w:rPr>
        <w:t xml:space="preserve">ou </w:t>
      </w:r>
      <w:r w:rsidR="00D50CD1">
        <w:rPr>
          <w:b/>
          <w:bCs/>
          <w:i/>
          <w:iCs/>
        </w:rPr>
        <w:t>f</w:t>
      </w:r>
      <w:r w:rsidRPr="79FBDAD5">
        <w:rPr>
          <w:b/>
          <w:bCs/>
          <w:i/>
          <w:iCs/>
        </w:rPr>
        <w:t xml:space="preserve">ound </w:t>
      </w:r>
      <w:r w:rsidR="00770E86">
        <w:rPr>
          <w:b/>
          <w:bCs/>
          <w:i/>
          <w:iCs/>
        </w:rPr>
        <w:t>l</w:t>
      </w:r>
      <w:r w:rsidR="005F4F43" w:rsidRPr="79FBDAD5">
        <w:rPr>
          <w:b/>
          <w:bCs/>
          <w:i/>
          <w:iCs/>
        </w:rPr>
        <w:t xml:space="preserve">ess </w:t>
      </w:r>
      <w:r w:rsidR="00770E86">
        <w:rPr>
          <w:b/>
          <w:bCs/>
          <w:i/>
          <w:iCs/>
        </w:rPr>
        <w:t>c</w:t>
      </w:r>
      <w:r w:rsidR="005F4F43" w:rsidRPr="79FBDAD5">
        <w:rPr>
          <w:b/>
          <w:bCs/>
          <w:i/>
          <w:iCs/>
        </w:rPr>
        <w:t>ostly</w:t>
      </w:r>
      <w:r w:rsidRPr="79FBDAD5">
        <w:rPr>
          <w:b/>
          <w:bCs/>
          <w:i/>
          <w:iCs/>
        </w:rPr>
        <w:t xml:space="preserve"> </w:t>
      </w:r>
      <w:r w:rsidR="00770E86">
        <w:rPr>
          <w:b/>
          <w:bCs/>
          <w:i/>
          <w:iCs/>
        </w:rPr>
        <w:t>h</w:t>
      </w:r>
      <w:r w:rsidRPr="79FBDAD5">
        <w:rPr>
          <w:b/>
          <w:bCs/>
          <w:i/>
          <w:iCs/>
        </w:rPr>
        <w:t xml:space="preserve">ealth </w:t>
      </w:r>
      <w:r w:rsidR="00770E86">
        <w:rPr>
          <w:b/>
          <w:bCs/>
          <w:i/>
          <w:iCs/>
        </w:rPr>
        <w:t>i</w:t>
      </w:r>
      <w:r w:rsidRPr="79FBDAD5">
        <w:rPr>
          <w:b/>
          <w:bCs/>
          <w:i/>
          <w:iCs/>
        </w:rPr>
        <w:t xml:space="preserve">nsurance </w:t>
      </w:r>
      <w:r w:rsidR="00770E86">
        <w:rPr>
          <w:b/>
          <w:bCs/>
          <w:i/>
          <w:iCs/>
        </w:rPr>
        <w:t>o</w:t>
      </w:r>
      <w:r w:rsidRPr="79FBDAD5">
        <w:rPr>
          <w:b/>
          <w:bCs/>
          <w:i/>
          <w:iCs/>
        </w:rPr>
        <w:t xml:space="preserve">nline or </w:t>
      </w:r>
      <w:r w:rsidR="00770E86">
        <w:rPr>
          <w:b/>
          <w:bCs/>
          <w:i/>
          <w:iCs/>
        </w:rPr>
        <w:t>s</w:t>
      </w:r>
      <w:r w:rsidRPr="79FBDAD5">
        <w:rPr>
          <w:b/>
          <w:bCs/>
          <w:i/>
          <w:iCs/>
        </w:rPr>
        <w:t xml:space="preserve">omeone </w:t>
      </w:r>
      <w:r w:rsidR="00770E86">
        <w:rPr>
          <w:b/>
          <w:bCs/>
          <w:i/>
          <w:iCs/>
        </w:rPr>
        <w:t>c</w:t>
      </w:r>
      <w:r w:rsidRPr="79FBDAD5">
        <w:rPr>
          <w:b/>
          <w:bCs/>
          <w:i/>
          <w:iCs/>
        </w:rPr>
        <w:t xml:space="preserve">alled </w:t>
      </w:r>
      <w:r w:rsidR="00770E86">
        <w:rPr>
          <w:b/>
          <w:bCs/>
          <w:i/>
          <w:iCs/>
        </w:rPr>
        <w:t>w</w:t>
      </w:r>
      <w:r w:rsidRPr="79FBDAD5">
        <w:rPr>
          <w:b/>
          <w:bCs/>
          <w:i/>
          <w:iCs/>
        </w:rPr>
        <w:t xml:space="preserve">ith an </w:t>
      </w:r>
      <w:r w:rsidR="00770E86">
        <w:rPr>
          <w:b/>
          <w:bCs/>
          <w:i/>
          <w:iCs/>
        </w:rPr>
        <w:t>o</w:t>
      </w:r>
      <w:r w:rsidRPr="79FBDAD5">
        <w:rPr>
          <w:b/>
          <w:bCs/>
          <w:i/>
          <w:iCs/>
        </w:rPr>
        <w:t>ffer</w:t>
      </w:r>
      <w:r w:rsidR="7EE8EAA0" w:rsidRPr="79FBDAD5">
        <w:rPr>
          <w:b/>
          <w:bCs/>
          <w:i/>
          <w:iCs/>
        </w:rPr>
        <w:t>,</w:t>
      </w:r>
      <w:r w:rsidR="43AA6822" w:rsidRPr="79FBDAD5">
        <w:rPr>
          <w:b/>
          <w:bCs/>
          <w:i/>
          <w:iCs/>
        </w:rPr>
        <w:t xml:space="preserve"> </w:t>
      </w:r>
      <w:r w:rsidR="43AA6822" w:rsidRPr="00770E86">
        <w:t>h</w:t>
      </w:r>
      <w:r>
        <w:t xml:space="preserve">ere are some questions to ask before </w:t>
      </w:r>
      <w:r w:rsidR="00F20077">
        <w:t xml:space="preserve">you </w:t>
      </w:r>
      <w:r>
        <w:t>buy</w:t>
      </w:r>
      <w:r w:rsidR="00C12E1F">
        <w:t>.  For help</w:t>
      </w:r>
      <w:r w:rsidR="00CD361A">
        <w:t xml:space="preserve">, call your </w:t>
      </w:r>
      <w:r w:rsidR="008075B6">
        <w:t>state [DOI]</w:t>
      </w:r>
      <w:r>
        <w:t>:</w:t>
      </w:r>
    </w:p>
    <w:p w14:paraId="011F8A44" w14:textId="77777777" w:rsidR="00817024" w:rsidRDefault="00817024"/>
    <w:p w14:paraId="00000012" w14:textId="17D98C93" w:rsidR="003A7DC7" w:rsidRDefault="00106F01" w:rsidP="3E714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3E714D24">
        <w:rPr>
          <w:color w:val="000000" w:themeColor="text1"/>
        </w:rPr>
        <w:t xml:space="preserve">Is it a </w:t>
      </w:r>
      <w:r w:rsidRPr="00FA3E60">
        <w:rPr>
          <w:color w:val="000000" w:themeColor="text1"/>
        </w:rPr>
        <w:t>Short-Term</w:t>
      </w:r>
      <w:r w:rsidR="00785C97" w:rsidRPr="00FA3E60">
        <w:rPr>
          <w:color w:val="000000" w:themeColor="text1"/>
        </w:rPr>
        <w:t>,</w:t>
      </w:r>
      <w:r w:rsidRPr="00FA3E60">
        <w:rPr>
          <w:color w:val="000000" w:themeColor="text1"/>
        </w:rPr>
        <w:t xml:space="preserve"> Limited Duration plan, a Sharing Ministry</w:t>
      </w:r>
      <w:r w:rsidRPr="3E714D24">
        <w:rPr>
          <w:color w:val="000000" w:themeColor="text1"/>
        </w:rPr>
        <w:t xml:space="preserve"> plan,</w:t>
      </w:r>
      <w:r w:rsidRPr="3E714D24" w:rsidDel="00DB6908">
        <w:rPr>
          <w:color w:val="000000" w:themeColor="text1"/>
        </w:rPr>
        <w:t xml:space="preserve"> </w:t>
      </w:r>
      <w:r w:rsidR="00DC7864" w:rsidRPr="092CCB90">
        <w:rPr>
          <w:color w:val="000000" w:themeColor="text1"/>
        </w:rPr>
        <w:t xml:space="preserve">or </w:t>
      </w:r>
      <w:r w:rsidR="00DC7864">
        <w:rPr>
          <w:color w:val="000000" w:themeColor="text1"/>
        </w:rPr>
        <w:t xml:space="preserve">other limited-coverage </w:t>
      </w:r>
      <w:r w:rsidRPr="3E714D24" w:rsidDel="00DC7864">
        <w:rPr>
          <w:color w:val="000000" w:themeColor="text1"/>
        </w:rPr>
        <w:t>plan</w:t>
      </w:r>
      <w:r w:rsidR="00F20077">
        <w:rPr>
          <w:color w:val="000000" w:themeColor="text1"/>
        </w:rPr>
        <w:t>? Is it</w:t>
      </w:r>
      <w:r w:rsidR="0E797BB6" w:rsidRPr="092CCB90">
        <w:rPr>
          <w:color w:val="000000" w:themeColor="text1"/>
        </w:rPr>
        <w:t xml:space="preserve"> sold through an association that requires a membership fee</w:t>
      </w:r>
      <w:r w:rsidRPr="092CCB90">
        <w:rPr>
          <w:color w:val="000000" w:themeColor="text1"/>
        </w:rPr>
        <w:t>?</w:t>
      </w:r>
      <w:r w:rsidR="00DB6908">
        <w:rPr>
          <w:color w:val="000000" w:themeColor="text1"/>
        </w:rPr>
        <w:t xml:space="preserve"> </w:t>
      </w:r>
      <w:r w:rsidR="66533D10" w:rsidRPr="3E714D24">
        <w:rPr>
          <w:color w:val="000000" w:themeColor="text1"/>
        </w:rPr>
        <w:t xml:space="preserve">If so, it </w:t>
      </w:r>
      <w:r w:rsidR="00DC7864" w:rsidRPr="092CCB90">
        <w:rPr>
          <w:color w:val="000000" w:themeColor="text1"/>
        </w:rPr>
        <w:t>could cover less</w:t>
      </w:r>
      <w:r w:rsidR="66533D10" w:rsidRPr="092CCB90">
        <w:rPr>
          <w:color w:val="000000" w:themeColor="text1"/>
        </w:rPr>
        <w:t xml:space="preserve"> than Mark</w:t>
      </w:r>
      <w:r w:rsidR="382DD989" w:rsidRPr="092CCB90">
        <w:rPr>
          <w:color w:val="000000" w:themeColor="text1"/>
        </w:rPr>
        <w:t>etplace plans.</w:t>
      </w:r>
    </w:p>
    <w:p w14:paraId="00000013" w14:textId="167B6FEC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3E714D24">
        <w:rPr>
          <w:color w:val="000000" w:themeColor="text1"/>
        </w:rPr>
        <w:t xml:space="preserve">Is the person selling the plan licensed in [STATE]? </w:t>
      </w:r>
      <w:r w:rsidR="28885D84" w:rsidRPr="3E714D24">
        <w:rPr>
          <w:color w:val="000000" w:themeColor="text1"/>
        </w:rPr>
        <w:t xml:space="preserve">If so, ask for his/her state license number and </w:t>
      </w:r>
      <w:r w:rsidR="00DC7864" w:rsidRPr="77AB6577">
        <w:rPr>
          <w:color w:val="000000" w:themeColor="text1"/>
        </w:rPr>
        <w:t>c</w:t>
      </w:r>
      <w:r w:rsidRPr="77AB6577">
        <w:rPr>
          <w:color w:val="000000" w:themeColor="text1"/>
        </w:rPr>
        <w:t>ontact</w:t>
      </w:r>
      <w:r w:rsidRPr="3E714D24">
        <w:rPr>
          <w:color w:val="000000" w:themeColor="text1"/>
        </w:rPr>
        <w:t xml:space="preserve"> [STATE DOI] </w:t>
      </w:r>
      <w:r w:rsidR="4712EBBA" w:rsidRPr="3E714D24">
        <w:rPr>
          <w:color w:val="000000" w:themeColor="text1"/>
        </w:rPr>
        <w:t>at [phone number]</w:t>
      </w:r>
      <w:r w:rsidR="001D2AFF">
        <w:rPr>
          <w:color w:val="000000" w:themeColor="text1"/>
        </w:rPr>
        <w:t xml:space="preserve"> </w:t>
      </w:r>
      <w:r w:rsidRPr="3E714D24">
        <w:rPr>
          <w:color w:val="000000" w:themeColor="text1"/>
        </w:rPr>
        <w:t>to confirm</w:t>
      </w:r>
      <w:r w:rsidRPr="462218C1">
        <w:rPr>
          <w:color w:val="000000" w:themeColor="text1"/>
        </w:rPr>
        <w:t>.</w:t>
      </w:r>
    </w:p>
    <w:p w14:paraId="57E154EA" w14:textId="2EDC619B" w:rsidR="003A7DC7" w:rsidRDefault="18E5AE4A" w:rsidP="74BE2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141FD1BB">
        <w:rPr>
          <w:color w:val="000000" w:themeColor="text1"/>
        </w:rPr>
        <w:t>Wh</w:t>
      </w:r>
      <w:r w:rsidR="004E7B92">
        <w:rPr>
          <w:color w:val="000000" w:themeColor="text1"/>
        </w:rPr>
        <w:t>at</w:t>
      </w:r>
      <w:r w:rsidR="00D51844" w:rsidRPr="092CCB90">
        <w:rPr>
          <w:color w:val="000000" w:themeColor="text1"/>
        </w:rPr>
        <w:t xml:space="preserve"> </w:t>
      </w:r>
      <w:r w:rsidRPr="2630FEFE">
        <w:rPr>
          <w:color w:val="000000" w:themeColor="text1"/>
        </w:rPr>
        <w:t xml:space="preserve">is </w:t>
      </w:r>
      <w:r w:rsidR="00D51844" w:rsidRPr="092CCB90">
        <w:rPr>
          <w:color w:val="000000" w:themeColor="text1"/>
        </w:rPr>
        <w:t>the insurance company</w:t>
      </w:r>
      <w:r w:rsidRPr="3B8197DD">
        <w:rPr>
          <w:color w:val="000000" w:themeColor="text1"/>
        </w:rPr>
        <w:t xml:space="preserve"> and is</w:t>
      </w:r>
      <w:r w:rsidR="00D51844" w:rsidRPr="3B8197DD">
        <w:rPr>
          <w:color w:val="000000" w:themeColor="text1"/>
        </w:rPr>
        <w:t xml:space="preserve"> </w:t>
      </w:r>
      <w:r w:rsidR="4F5331AE" w:rsidRPr="141FD1BB">
        <w:rPr>
          <w:color w:val="000000" w:themeColor="text1"/>
        </w:rPr>
        <w:t xml:space="preserve">it </w:t>
      </w:r>
      <w:r w:rsidR="00D51844" w:rsidRPr="092CCB90">
        <w:rPr>
          <w:color w:val="000000" w:themeColor="text1"/>
        </w:rPr>
        <w:t>licen</w:t>
      </w:r>
      <w:r w:rsidR="00695FF5" w:rsidRPr="092CCB90">
        <w:rPr>
          <w:color w:val="000000" w:themeColor="text1"/>
        </w:rPr>
        <w:t>s</w:t>
      </w:r>
      <w:r w:rsidR="00D51844" w:rsidRPr="092CCB90">
        <w:rPr>
          <w:color w:val="000000" w:themeColor="text1"/>
        </w:rPr>
        <w:t xml:space="preserve">ed in [STATE]?  </w:t>
      </w:r>
    </w:p>
    <w:p w14:paraId="00000015" w14:textId="013AC095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92CCB90">
        <w:rPr>
          <w:color w:val="000000" w:themeColor="text1"/>
        </w:rPr>
        <w:t>Does the plan cover your</w:t>
      </w:r>
      <w:r w:rsidR="004F39DE" w:rsidRPr="092CCB90">
        <w:rPr>
          <w:color w:val="000000" w:themeColor="text1"/>
        </w:rPr>
        <w:t xml:space="preserve"> pre-existing </w:t>
      </w:r>
      <w:r w:rsidRPr="092CCB90">
        <w:rPr>
          <w:color w:val="000000" w:themeColor="text1"/>
        </w:rPr>
        <w:t xml:space="preserve">conditions? </w:t>
      </w:r>
      <w:r w:rsidR="00F20077">
        <w:rPr>
          <w:color w:val="000000" w:themeColor="text1"/>
        </w:rPr>
        <w:t>Does it cover</w:t>
      </w:r>
      <w:r w:rsidR="004F39DE" w:rsidRPr="092CCB90">
        <w:rPr>
          <w:color w:val="000000" w:themeColor="text1"/>
        </w:rPr>
        <w:t xml:space="preserve"> your medications? </w:t>
      </w:r>
      <w:r w:rsidR="00E96948" w:rsidRPr="092CCB90">
        <w:rPr>
          <w:color w:val="000000" w:themeColor="text1"/>
        </w:rPr>
        <w:t xml:space="preserve">  </w:t>
      </w:r>
    </w:p>
    <w:p w14:paraId="00000016" w14:textId="53AC58B9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10107078">
        <w:rPr>
          <w:color w:val="000000" w:themeColor="text1"/>
        </w:rPr>
        <w:t xml:space="preserve">What are the deductibles? </w:t>
      </w:r>
      <w:r w:rsidR="585A5CA3" w:rsidRPr="10107078">
        <w:rPr>
          <w:color w:val="000000" w:themeColor="text1"/>
        </w:rPr>
        <w:t xml:space="preserve">There may be different </w:t>
      </w:r>
      <w:r w:rsidR="585A5CA3" w:rsidRPr="1E183557">
        <w:rPr>
          <w:color w:val="000000" w:themeColor="text1"/>
        </w:rPr>
        <w:t>deductible</w:t>
      </w:r>
      <w:r w:rsidR="000D3A32">
        <w:rPr>
          <w:color w:val="000000" w:themeColor="text1"/>
        </w:rPr>
        <w:t>s</w:t>
      </w:r>
      <w:r w:rsidR="585A5CA3" w:rsidRPr="1E183557">
        <w:rPr>
          <w:color w:val="000000" w:themeColor="text1"/>
        </w:rPr>
        <w:t xml:space="preserve"> for different services.</w:t>
      </w:r>
    </w:p>
    <w:p w14:paraId="00000017" w14:textId="77777777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services DOESN’T the plan cover? </w:t>
      </w:r>
    </w:p>
    <w:p w14:paraId="210AB74F" w14:textId="6F7B807F" w:rsidR="546EFD1B" w:rsidRDefault="00106F01" w:rsidP="0072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1162506D">
        <w:rPr>
          <w:color w:val="000000" w:themeColor="text1"/>
        </w:rPr>
        <w:t xml:space="preserve">For services that ARE covered, how much will the plan actually </w:t>
      </w:r>
      <w:r w:rsidRPr="1162506D">
        <w:rPr>
          <w:color w:val="000000" w:themeColor="text1"/>
          <w:u w:val="single"/>
        </w:rPr>
        <w:t>pay</w:t>
      </w:r>
      <w:r w:rsidRPr="1162506D">
        <w:rPr>
          <w:color w:val="000000" w:themeColor="text1"/>
        </w:rPr>
        <w:t>?</w:t>
      </w:r>
      <w:r w:rsidR="00721C73">
        <w:t xml:space="preserve"> </w:t>
      </w:r>
      <w:r w:rsidR="546EFD1B" w:rsidRPr="00721C73">
        <w:rPr>
          <w:color w:val="000000" w:themeColor="text1"/>
        </w:rPr>
        <w:t>Is there a limit on the total amount the plan will pay per person, per service</w:t>
      </w:r>
      <w:r w:rsidR="000D3A32" w:rsidRPr="00721C73">
        <w:rPr>
          <w:color w:val="000000" w:themeColor="text1"/>
        </w:rPr>
        <w:t>,</w:t>
      </w:r>
      <w:r w:rsidR="546EFD1B" w:rsidRPr="00721C73">
        <w:rPr>
          <w:color w:val="000000" w:themeColor="text1"/>
        </w:rPr>
        <w:t xml:space="preserve"> or per year?</w:t>
      </w:r>
    </w:p>
    <w:p w14:paraId="0000001A" w14:textId="0F016C9D" w:rsidR="00B67E5B" w:rsidRPr="007A440D" w:rsidRDefault="00106F01" w:rsidP="00CD0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92CCB90">
        <w:rPr>
          <w:color w:val="000000" w:themeColor="text1"/>
        </w:rPr>
        <w:t>How long will the coverage last?</w:t>
      </w:r>
      <w:r w:rsidR="00DB3895" w:rsidRPr="092CCB90">
        <w:rPr>
          <w:color w:val="000000" w:themeColor="text1"/>
        </w:rPr>
        <w:t xml:space="preserve"> </w:t>
      </w:r>
      <w:r w:rsidRPr="092CCB90">
        <w:rPr>
          <w:color w:val="000000" w:themeColor="text1"/>
        </w:rPr>
        <w:t xml:space="preserve">Will you be able to </w:t>
      </w:r>
      <w:r w:rsidR="004F39DE" w:rsidRPr="092CCB90">
        <w:rPr>
          <w:color w:val="000000" w:themeColor="text1"/>
        </w:rPr>
        <w:t xml:space="preserve">keep or </w:t>
      </w:r>
      <w:r w:rsidRPr="092CCB90">
        <w:rPr>
          <w:color w:val="000000" w:themeColor="text1"/>
        </w:rPr>
        <w:t>renew your coverage</w:t>
      </w:r>
      <w:r w:rsidR="00EF38C2" w:rsidRPr="092CCB90">
        <w:rPr>
          <w:color w:val="000000" w:themeColor="text1"/>
        </w:rPr>
        <w:t xml:space="preserve"> if you get s</w:t>
      </w:r>
      <w:r w:rsidR="00315B9A" w:rsidRPr="092CCB90">
        <w:rPr>
          <w:color w:val="000000" w:themeColor="text1"/>
        </w:rPr>
        <w:t>ick</w:t>
      </w:r>
      <w:r w:rsidRPr="092CCB90">
        <w:rPr>
          <w:color w:val="000000" w:themeColor="text1"/>
        </w:rPr>
        <w:t>?</w:t>
      </w:r>
    </w:p>
    <w:p w14:paraId="10BD55C3" w14:textId="2E4CE0DB" w:rsidR="2899C7A6" w:rsidRDefault="2899C7A6" w:rsidP="75507D67">
      <w:pPr>
        <w:numPr>
          <w:ilvl w:val="0"/>
          <w:numId w:val="1"/>
        </w:numPr>
      </w:pPr>
      <w:r w:rsidRPr="6829400B">
        <w:rPr>
          <w:color w:val="000000" w:themeColor="text1"/>
        </w:rPr>
        <w:t xml:space="preserve">Does the plan have a </w:t>
      </w:r>
      <w:r w:rsidR="00CD0AEB">
        <w:rPr>
          <w:color w:val="000000" w:themeColor="text1"/>
        </w:rPr>
        <w:t xml:space="preserve">provider </w:t>
      </w:r>
      <w:r w:rsidRPr="6829400B">
        <w:rPr>
          <w:color w:val="000000" w:themeColor="text1"/>
        </w:rPr>
        <w:t xml:space="preserve">network? </w:t>
      </w:r>
    </w:p>
    <w:p w14:paraId="529AAD56" w14:textId="6D1C29BF" w:rsidR="2899C7A6" w:rsidRDefault="2899C7A6" w:rsidP="75507D67">
      <w:pPr>
        <w:numPr>
          <w:ilvl w:val="1"/>
          <w:numId w:val="1"/>
        </w:numPr>
      </w:pPr>
      <w:r w:rsidRPr="7D560972">
        <w:rPr>
          <w:color w:val="000000" w:themeColor="text1"/>
        </w:rPr>
        <w:t xml:space="preserve">If </w:t>
      </w:r>
      <w:r w:rsidRPr="67586B96">
        <w:rPr>
          <w:color w:val="000000" w:themeColor="text1"/>
        </w:rPr>
        <w:t>yes</w:t>
      </w:r>
      <w:r w:rsidRPr="7D560972">
        <w:rPr>
          <w:color w:val="000000" w:themeColor="text1"/>
        </w:rPr>
        <w:t>, how do you access information about it</w:t>
      </w:r>
      <w:r w:rsidRPr="6706E868">
        <w:rPr>
          <w:color w:val="000000" w:themeColor="text1"/>
        </w:rPr>
        <w:t>? Is your doctor or hospital in the network</w:t>
      </w:r>
      <w:r w:rsidRPr="67586B96">
        <w:rPr>
          <w:color w:val="000000" w:themeColor="text1"/>
        </w:rPr>
        <w:t xml:space="preserve">? </w:t>
      </w:r>
    </w:p>
    <w:p w14:paraId="577CC714" w14:textId="4FB780F0" w:rsidR="247D5477" w:rsidRDefault="2899C7A6" w:rsidP="00817024">
      <w:pPr>
        <w:numPr>
          <w:ilvl w:val="1"/>
          <w:numId w:val="1"/>
        </w:numPr>
        <w:rPr>
          <w:color w:val="000000" w:themeColor="text1"/>
        </w:rPr>
      </w:pPr>
      <w:r w:rsidRPr="00A74DB1">
        <w:rPr>
          <w:color w:val="000000" w:themeColor="text1"/>
        </w:rPr>
        <w:t>If not,</w:t>
      </w:r>
      <w:r w:rsidR="07EA156A" w:rsidRPr="00A74DB1">
        <w:rPr>
          <w:color w:val="000000" w:themeColor="text1"/>
        </w:rPr>
        <w:t xml:space="preserve"> will doctors and providers agree not to bill for amounts above what the plan pays?</w:t>
      </w:r>
    </w:p>
    <w:p w14:paraId="4DDA5273" w14:textId="77777777" w:rsidR="00A74DB1" w:rsidRPr="00A74DB1" w:rsidRDefault="00A74DB1" w:rsidP="00A74DB1">
      <w:pPr>
        <w:ind w:left="720"/>
        <w:rPr>
          <w:color w:val="000000" w:themeColor="text1"/>
        </w:rPr>
      </w:pPr>
    </w:p>
    <w:p w14:paraId="21B2788C" w14:textId="4A96948C" w:rsidR="00721C73" w:rsidRDefault="51487F48">
      <w:pPr>
        <w:rPr>
          <w:b/>
          <w:bCs/>
        </w:rPr>
      </w:pPr>
      <w:r>
        <w:t>Ask for</w:t>
      </w:r>
      <w:r w:rsidR="00C46333">
        <w:t xml:space="preserve"> a written </w:t>
      </w:r>
      <w:r w:rsidR="49FF0A67">
        <w:t>example of how coverage work</w:t>
      </w:r>
      <w:r w:rsidR="00C46333">
        <w:t>s</w:t>
      </w:r>
      <w:r w:rsidR="49FF0A67">
        <w:t xml:space="preserve"> if you visited a physician and needed diagnostic tests and follow</w:t>
      </w:r>
      <w:r w:rsidR="00F20077">
        <w:t>-</w:t>
      </w:r>
      <w:r w:rsidR="49FF0A67">
        <w:t>up care</w:t>
      </w:r>
      <w:r w:rsidR="0AA20456">
        <w:t>.</w:t>
      </w:r>
      <w:r w:rsidR="49FF0A67">
        <w:t xml:space="preserve"> </w:t>
      </w:r>
      <w:r w:rsidR="00F20077">
        <w:t xml:space="preserve">Also ask for a written example of how coverage works </w:t>
      </w:r>
      <w:r w:rsidR="49FF0A67">
        <w:t>if you had a hospital stay</w:t>
      </w:r>
      <w:r w:rsidR="0A7387C6">
        <w:t xml:space="preserve"> for several days</w:t>
      </w:r>
      <w:r w:rsidR="49FF0A67">
        <w:t xml:space="preserve">, </w:t>
      </w:r>
      <w:r w:rsidR="00F20077">
        <w:t>and</w:t>
      </w:r>
      <w:r w:rsidR="49FF0A67">
        <w:t xml:space="preserve"> ha</w:t>
      </w:r>
      <w:r w:rsidR="5EA1D120">
        <w:t>d</w:t>
      </w:r>
      <w:r w:rsidR="49FF0A67">
        <w:t xml:space="preserve"> testing and scans, surgery, and saw several spe</w:t>
      </w:r>
      <w:r w:rsidR="788465DC">
        <w:t>cialists</w:t>
      </w:r>
      <w:r w:rsidR="0EB50314">
        <w:t>.</w:t>
      </w:r>
      <w:r w:rsidR="788465DC">
        <w:t xml:space="preserve"> </w:t>
      </w:r>
      <w:r w:rsidR="00A74DB1">
        <w:br/>
      </w:r>
    </w:p>
    <w:p w14:paraId="0000001D" w14:textId="37983A2A" w:rsidR="003A7DC7" w:rsidRDefault="00106F01">
      <w:pPr>
        <w:rPr>
          <w:color w:val="0000FF"/>
          <w:u w:val="single"/>
        </w:rPr>
      </w:pPr>
      <w:r w:rsidRPr="3E714D24">
        <w:rPr>
          <w:b/>
          <w:bCs/>
        </w:rPr>
        <w:t>Before</w:t>
      </w:r>
      <w:r w:rsidR="00F20077">
        <w:rPr>
          <w:b/>
          <w:bCs/>
        </w:rPr>
        <w:t xml:space="preserve"> you</w:t>
      </w:r>
      <w:r w:rsidRPr="3E714D24">
        <w:rPr>
          <w:b/>
          <w:bCs/>
        </w:rPr>
        <w:t xml:space="preserve"> buy, always ask for the plan’s details in writing and take the time to review the materials carefully. </w:t>
      </w:r>
      <w:r w:rsidR="00F20077">
        <w:rPr>
          <w:b/>
          <w:bCs/>
        </w:rPr>
        <w:t>Don’t</w:t>
      </w:r>
      <w:r w:rsidRPr="3E714D24">
        <w:rPr>
          <w:b/>
          <w:bCs/>
        </w:rPr>
        <w:t xml:space="preserve"> feel rushed to mak</w:t>
      </w:r>
      <w:r w:rsidR="00F20077">
        <w:rPr>
          <w:b/>
          <w:bCs/>
        </w:rPr>
        <w:t>e</w:t>
      </w:r>
      <w:r w:rsidRPr="3E714D24">
        <w:rPr>
          <w:b/>
          <w:bCs/>
        </w:rPr>
        <w:t xml:space="preserve"> a decision.</w:t>
      </w:r>
      <w:r w:rsidRPr="3E714D24" w:rsidDel="00DB3895">
        <w:rPr>
          <w:b/>
          <w:bCs/>
        </w:rPr>
        <w:t xml:space="preserve"> </w:t>
      </w:r>
      <w:r>
        <w:t xml:space="preserve">Remember, there is </w:t>
      </w:r>
      <w:r w:rsidRPr="3E714D24">
        <w:rPr>
          <w:u w:val="single"/>
        </w:rPr>
        <w:t>free</w:t>
      </w:r>
      <w:r>
        <w:t xml:space="preserve"> help available to you</w:t>
      </w:r>
      <w:r w:rsidR="6E069473">
        <w:t xml:space="preserve"> at [NAME OF INSURANCE DEPT WITH PHONE NUMBER]</w:t>
      </w:r>
      <w:r>
        <w:t>.</w:t>
      </w:r>
      <w:r w:rsidDel="00DB3895">
        <w:t xml:space="preserve"> </w:t>
      </w:r>
    </w:p>
    <w:p w14:paraId="00000046" w14:textId="1D057E98" w:rsidR="003A7DC7" w:rsidRDefault="00281B43">
      <w:r>
        <w:rPr>
          <w:noProof/>
        </w:rPr>
        <w:lastRenderedPageBreak/>
        <w:drawing>
          <wp:inline distT="0" distB="0" distL="0" distR="0" wp14:anchorId="76D64EA1" wp14:editId="3856D2B5">
            <wp:extent cx="7045209" cy="74231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9408" cy="743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7" w14:textId="70C443D5" w:rsidR="003A7DC7" w:rsidRPr="003C0642" w:rsidRDefault="003C0642">
      <w:pPr>
        <w:rPr>
          <w:b/>
          <w:bCs/>
        </w:rPr>
      </w:pPr>
      <w:r>
        <w:br/>
      </w:r>
      <w:r w:rsidR="003669F2" w:rsidRPr="003C0642">
        <w:rPr>
          <w:b/>
          <w:bCs/>
        </w:rPr>
        <w:t xml:space="preserve">Get more help with these </w:t>
      </w:r>
      <w:r w:rsidR="00353CFE" w:rsidRPr="003C0642">
        <w:rPr>
          <w:b/>
          <w:bCs/>
        </w:rPr>
        <w:t>resources from the National Association of Insurance Commissioners</w:t>
      </w:r>
    </w:p>
    <w:p w14:paraId="2347F3E3" w14:textId="77777777" w:rsidR="00353CFE" w:rsidRDefault="00353CFE"/>
    <w:p w14:paraId="684BEE88" w14:textId="7228AAFD" w:rsidR="00EE0757" w:rsidRDefault="00F01EB8">
      <w:hyperlink r:id="rId12" w:history="1">
        <w:r w:rsidR="00EE0757" w:rsidRPr="003C0642">
          <w:rPr>
            <w:rStyle w:val="Hyperlink"/>
          </w:rPr>
          <w:t>What to Ask When Shopping for Health Insurance</w:t>
        </w:r>
      </w:hyperlink>
    </w:p>
    <w:p w14:paraId="19B8BC41" w14:textId="77777777" w:rsidR="00104028" w:rsidRDefault="00104028"/>
    <w:p w14:paraId="0000004A" w14:textId="4957021C" w:rsidR="00104028" w:rsidRDefault="00F01EB8">
      <w:hyperlink r:id="rId13" w:history="1">
        <w:r w:rsidR="00EE0757" w:rsidRPr="003C0642">
          <w:rPr>
            <w:rStyle w:val="Hyperlink"/>
          </w:rPr>
          <w:t>Health Insurance Shopping Tool</w:t>
        </w:r>
      </w:hyperlink>
    </w:p>
    <w:sectPr w:rsidR="00104028" w:rsidSect="00632E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9FA1" w14:textId="77777777" w:rsidR="00F01EB8" w:rsidRDefault="00F01EB8">
      <w:r>
        <w:separator/>
      </w:r>
    </w:p>
  </w:endnote>
  <w:endnote w:type="continuationSeparator" w:id="0">
    <w:p w14:paraId="2F44CCCB" w14:textId="77777777" w:rsidR="00F01EB8" w:rsidRDefault="00F01EB8">
      <w:r>
        <w:continuationSeparator/>
      </w:r>
    </w:p>
  </w:endnote>
  <w:endnote w:type="continuationNotice" w:id="1">
    <w:p w14:paraId="7DE83522" w14:textId="77777777" w:rsidR="00F01EB8" w:rsidRDefault="00F01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3A7DC7" w:rsidRDefault="00106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F" w14:textId="7287AD71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50" w14:textId="77777777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CD1A" w14:textId="77777777" w:rsidR="00010761" w:rsidRDefault="0001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F570" w14:textId="77777777" w:rsidR="00F01EB8" w:rsidRDefault="00F01EB8">
      <w:r>
        <w:separator/>
      </w:r>
    </w:p>
  </w:footnote>
  <w:footnote w:type="continuationSeparator" w:id="0">
    <w:p w14:paraId="2686B6C9" w14:textId="77777777" w:rsidR="00F01EB8" w:rsidRDefault="00F01EB8">
      <w:r>
        <w:continuationSeparator/>
      </w:r>
    </w:p>
  </w:footnote>
  <w:footnote w:type="continuationNotice" w:id="1">
    <w:p w14:paraId="54673983" w14:textId="77777777" w:rsidR="00F01EB8" w:rsidRDefault="00F01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99B1" w14:textId="77777777" w:rsidR="00010761" w:rsidRDefault="00010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4EE10739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317C" w14:textId="77777777" w:rsidR="00010761" w:rsidRDefault="00010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2098"/>
    <w:multiLevelType w:val="hybridMultilevel"/>
    <w:tmpl w:val="2B18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329"/>
    <w:multiLevelType w:val="multilevel"/>
    <w:tmpl w:val="B312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43442"/>
    <w:multiLevelType w:val="hybridMultilevel"/>
    <w:tmpl w:val="F43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7"/>
    <w:rsid w:val="00010761"/>
    <w:rsid w:val="00010B6A"/>
    <w:rsid w:val="000150E6"/>
    <w:rsid w:val="00022AE6"/>
    <w:rsid w:val="00031FFE"/>
    <w:rsid w:val="00037DE1"/>
    <w:rsid w:val="000432F2"/>
    <w:rsid w:val="00046C18"/>
    <w:rsid w:val="000542F2"/>
    <w:rsid w:val="000557EC"/>
    <w:rsid w:val="00064EB2"/>
    <w:rsid w:val="00080635"/>
    <w:rsid w:val="0008765D"/>
    <w:rsid w:val="000902AB"/>
    <w:rsid w:val="0009339B"/>
    <w:rsid w:val="00095EEB"/>
    <w:rsid w:val="000A25A3"/>
    <w:rsid w:val="000B2A79"/>
    <w:rsid w:val="000C6EC6"/>
    <w:rsid w:val="000D3A32"/>
    <w:rsid w:val="000E45CF"/>
    <w:rsid w:val="000E65B9"/>
    <w:rsid w:val="000F382C"/>
    <w:rsid w:val="000F3E41"/>
    <w:rsid w:val="00104028"/>
    <w:rsid w:val="00104B61"/>
    <w:rsid w:val="00106F01"/>
    <w:rsid w:val="0011509D"/>
    <w:rsid w:val="001303E8"/>
    <w:rsid w:val="00154842"/>
    <w:rsid w:val="0016345A"/>
    <w:rsid w:val="00166879"/>
    <w:rsid w:val="00187B56"/>
    <w:rsid w:val="00190F12"/>
    <w:rsid w:val="001B1B59"/>
    <w:rsid w:val="001B272B"/>
    <w:rsid w:val="001C33B8"/>
    <w:rsid w:val="001C4732"/>
    <w:rsid w:val="001D2AFF"/>
    <w:rsid w:val="001F346F"/>
    <w:rsid w:val="001F425E"/>
    <w:rsid w:val="00200FBE"/>
    <w:rsid w:val="00204A00"/>
    <w:rsid w:val="00205D72"/>
    <w:rsid w:val="00215B18"/>
    <w:rsid w:val="002177F2"/>
    <w:rsid w:val="0023736B"/>
    <w:rsid w:val="00242C57"/>
    <w:rsid w:val="00247038"/>
    <w:rsid w:val="00250075"/>
    <w:rsid w:val="00253144"/>
    <w:rsid w:val="00253FEC"/>
    <w:rsid w:val="00260E9E"/>
    <w:rsid w:val="00264A5B"/>
    <w:rsid w:val="002651DB"/>
    <w:rsid w:val="002673D8"/>
    <w:rsid w:val="00281B43"/>
    <w:rsid w:val="00294C0C"/>
    <w:rsid w:val="002B4210"/>
    <w:rsid w:val="002B4DE3"/>
    <w:rsid w:val="002B6D9F"/>
    <w:rsid w:val="002C339C"/>
    <w:rsid w:val="002D1F1E"/>
    <w:rsid w:val="002D4087"/>
    <w:rsid w:val="002E44F0"/>
    <w:rsid w:val="003063B7"/>
    <w:rsid w:val="0031378C"/>
    <w:rsid w:val="00315B9A"/>
    <w:rsid w:val="003317E6"/>
    <w:rsid w:val="00353CFE"/>
    <w:rsid w:val="00364381"/>
    <w:rsid w:val="003669F2"/>
    <w:rsid w:val="0037261E"/>
    <w:rsid w:val="00377A35"/>
    <w:rsid w:val="0038012A"/>
    <w:rsid w:val="0038025A"/>
    <w:rsid w:val="00382CC4"/>
    <w:rsid w:val="003A20DE"/>
    <w:rsid w:val="003A41C8"/>
    <w:rsid w:val="003A7DC7"/>
    <w:rsid w:val="003C0642"/>
    <w:rsid w:val="003C0DDA"/>
    <w:rsid w:val="003E38B0"/>
    <w:rsid w:val="003E3ACF"/>
    <w:rsid w:val="003E416E"/>
    <w:rsid w:val="003E740B"/>
    <w:rsid w:val="003E7C07"/>
    <w:rsid w:val="004100BC"/>
    <w:rsid w:val="004119C9"/>
    <w:rsid w:val="00420DEC"/>
    <w:rsid w:val="00425586"/>
    <w:rsid w:val="0042C99D"/>
    <w:rsid w:val="004432A5"/>
    <w:rsid w:val="0044351E"/>
    <w:rsid w:val="00447FDA"/>
    <w:rsid w:val="004523D2"/>
    <w:rsid w:val="00456A0A"/>
    <w:rsid w:val="00465237"/>
    <w:rsid w:val="00471D3F"/>
    <w:rsid w:val="004760D8"/>
    <w:rsid w:val="00493593"/>
    <w:rsid w:val="00497866"/>
    <w:rsid w:val="004A25C2"/>
    <w:rsid w:val="004A3886"/>
    <w:rsid w:val="004A548B"/>
    <w:rsid w:val="004B41F6"/>
    <w:rsid w:val="004D6C69"/>
    <w:rsid w:val="004E7B92"/>
    <w:rsid w:val="004F39DE"/>
    <w:rsid w:val="005039AE"/>
    <w:rsid w:val="00504BC7"/>
    <w:rsid w:val="00513E92"/>
    <w:rsid w:val="00542A66"/>
    <w:rsid w:val="005451B5"/>
    <w:rsid w:val="00550849"/>
    <w:rsid w:val="005538CD"/>
    <w:rsid w:val="00562A1A"/>
    <w:rsid w:val="00581544"/>
    <w:rsid w:val="005D0242"/>
    <w:rsid w:val="005D57DB"/>
    <w:rsid w:val="005E28AB"/>
    <w:rsid w:val="005E3D05"/>
    <w:rsid w:val="005E4016"/>
    <w:rsid w:val="005F4F43"/>
    <w:rsid w:val="00604E3E"/>
    <w:rsid w:val="00605E82"/>
    <w:rsid w:val="00612DE8"/>
    <w:rsid w:val="00632E6A"/>
    <w:rsid w:val="006448FA"/>
    <w:rsid w:val="00647226"/>
    <w:rsid w:val="0065043F"/>
    <w:rsid w:val="00654910"/>
    <w:rsid w:val="0067095E"/>
    <w:rsid w:val="00676C3D"/>
    <w:rsid w:val="006853BD"/>
    <w:rsid w:val="006872A6"/>
    <w:rsid w:val="00691BF4"/>
    <w:rsid w:val="00693F91"/>
    <w:rsid w:val="00695FF5"/>
    <w:rsid w:val="006A3BF6"/>
    <w:rsid w:val="006B003F"/>
    <w:rsid w:val="006B4F45"/>
    <w:rsid w:val="006B8A36"/>
    <w:rsid w:val="006C755C"/>
    <w:rsid w:val="006F5AB1"/>
    <w:rsid w:val="0070636B"/>
    <w:rsid w:val="00712E1D"/>
    <w:rsid w:val="0071373D"/>
    <w:rsid w:val="00713834"/>
    <w:rsid w:val="0072068E"/>
    <w:rsid w:val="00721C73"/>
    <w:rsid w:val="00725B36"/>
    <w:rsid w:val="007377BF"/>
    <w:rsid w:val="007556BD"/>
    <w:rsid w:val="00763E3E"/>
    <w:rsid w:val="00764D4D"/>
    <w:rsid w:val="00770E86"/>
    <w:rsid w:val="00773732"/>
    <w:rsid w:val="0077742A"/>
    <w:rsid w:val="00785C97"/>
    <w:rsid w:val="00792F75"/>
    <w:rsid w:val="007A440D"/>
    <w:rsid w:val="007A539B"/>
    <w:rsid w:val="007C2B03"/>
    <w:rsid w:val="007C3305"/>
    <w:rsid w:val="007C6949"/>
    <w:rsid w:val="007C6976"/>
    <w:rsid w:val="007F2BC5"/>
    <w:rsid w:val="008075B6"/>
    <w:rsid w:val="00817024"/>
    <w:rsid w:val="00817453"/>
    <w:rsid w:val="008243C2"/>
    <w:rsid w:val="008354A4"/>
    <w:rsid w:val="008359F1"/>
    <w:rsid w:val="00841A23"/>
    <w:rsid w:val="00844CE3"/>
    <w:rsid w:val="00846BD1"/>
    <w:rsid w:val="0084732C"/>
    <w:rsid w:val="00852A73"/>
    <w:rsid w:val="00855D64"/>
    <w:rsid w:val="00860A5D"/>
    <w:rsid w:val="00863434"/>
    <w:rsid w:val="0089431C"/>
    <w:rsid w:val="008976D0"/>
    <w:rsid w:val="008B35E0"/>
    <w:rsid w:val="008C0566"/>
    <w:rsid w:val="008C6832"/>
    <w:rsid w:val="008C69BB"/>
    <w:rsid w:val="008E07E4"/>
    <w:rsid w:val="008E1D1B"/>
    <w:rsid w:val="008E5E80"/>
    <w:rsid w:val="008F277A"/>
    <w:rsid w:val="00910450"/>
    <w:rsid w:val="0091175B"/>
    <w:rsid w:val="00911D62"/>
    <w:rsid w:val="009166B2"/>
    <w:rsid w:val="009309D3"/>
    <w:rsid w:val="0093203B"/>
    <w:rsid w:val="009322F4"/>
    <w:rsid w:val="0093715E"/>
    <w:rsid w:val="00957A93"/>
    <w:rsid w:val="0096738A"/>
    <w:rsid w:val="00973EF1"/>
    <w:rsid w:val="009A32F8"/>
    <w:rsid w:val="009B190E"/>
    <w:rsid w:val="009B5E46"/>
    <w:rsid w:val="009D37B9"/>
    <w:rsid w:val="009D5CEF"/>
    <w:rsid w:val="009F7F1F"/>
    <w:rsid w:val="00A008A4"/>
    <w:rsid w:val="00A01B2E"/>
    <w:rsid w:val="00A24C2E"/>
    <w:rsid w:val="00A34AE2"/>
    <w:rsid w:val="00A46DFF"/>
    <w:rsid w:val="00A74DB1"/>
    <w:rsid w:val="00A75772"/>
    <w:rsid w:val="00A860CB"/>
    <w:rsid w:val="00AA57F5"/>
    <w:rsid w:val="00AA65A8"/>
    <w:rsid w:val="00AB3976"/>
    <w:rsid w:val="00AC320B"/>
    <w:rsid w:val="00AD7A30"/>
    <w:rsid w:val="00AE040B"/>
    <w:rsid w:val="00AE099E"/>
    <w:rsid w:val="00AE2978"/>
    <w:rsid w:val="00AE4356"/>
    <w:rsid w:val="00B247D6"/>
    <w:rsid w:val="00B24D49"/>
    <w:rsid w:val="00B2738E"/>
    <w:rsid w:val="00B3391A"/>
    <w:rsid w:val="00B5044F"/>
    <w:rsid w:val="00B5711B"/>
    <w:rsid w:val="00B67E5B"/>
    <w:rsid w:val="00B74E1B"/>
    <w:rsid w:val="00B800D4"/>
    <w:rsid w:val="00B90569"/>
    <w:rsid w:val="00BA2147"/>
    <w:rsid w:val="00BA6383"/>
    <w:rsid w:val="00BA7ED3"/>
    <w:rsid w:val="00BE7E21"/>
    <w:rsid w:val="00C00AB5"/>
    <w:rsid w:val="00C012ED"/>
    <w:rsid w:val="00C12E1F"/>
    <w:rsid w:val="00C17005"/>
    <w:rsid w:val="00C2403A"/>
    <w:rsid w:val="00C42D64"/>
    <w:rsid w:val="00C44D3A"/>
    <w:rsid w:val="00C46333"/>
    <w:rsid w:val="00C60E6C"/>
    <w:rsid w:val="00C61654"/>
    <w:rsid w:val="00C65981"/>
    <w:rsid w:val="00C77AF6"/>
    <w:rsid w:val="00C9131A"/>
    <w:rsid w:val="00C97379"/>
    <w:rsid w:val="00C97D5C"/>
    <w:rsid w:val="00CA1438"/>
    <w:rsid w:val="00CA2F47"/>
    <w:rsid w:val="00CB19B2"/>
    <w:rsid w:val="00CD0AEB"/>
    <w:rsid w:val="00CD361A"/>
    <w:rsid w:val="00CE45B7"/>
    <w:rsid w:val="00D26F88"/>
    <w:rsid w:val="00D40DEA"/>
    <w:rsid w:val="00D41A26"/>
    <w:rsid w:val="00D43C42"/>
    <w:rsid w:val="00D47AD8"/>
    <w:rsid w:val="00D50CD1"/>
    <w:rsid w:val="00D51844"/>
    <w:rsid w:val="00D51FE1"/>
    <w:rsid w:val="00D809D2"/>
    <w:rsid w:val="00D80A65"/>
    <w:rsid w:val="00D868A9"/>
    <w:rsid w:val="00D9240B"/>
    <w:rsid w:val="00D936B1"/>
    <w:rsid w:val="00DB3895"/>
    <w:rsid w:val="00DB6908"/>
    <w:rsid w:val="00DC5143"/>
    <w:rsid w:val="00DC7864"/>
    <w:rsid w:val="00DD2070"/>
    <w:rsid w:val="00DE1E18"/>
    <w:rsid w:val="00DF440C"/>
    <w:rsid w:val="00E01412"/>
    <w:rsid w:val="00E07640"/>
    <w:rsid w:val="00E329AD"/>
    <w:rsid w:val="00E36B4A"/>
    <w:rsid w:val="00E56AEA"/>
    <w:rsid w:val="00E614B9"/>
    <w:rsid w:val="00E64028"/>
    <w:rsid w:val="00E64898"/>
    <w:rsid w:val="00E96948"/>
    <w:rsid w:val="00EA483F"/>
    <w:rsid w:val="00EB1D0F"/>
    <w:rsid w:val="00EC00A5"/>
    <w:rsid w:val="00EC4D07"/>
    <w:rsid w:val="00EC63F0"/>
    <w:rsid w:val="00ED2838"/>
    <w:rsid w:val="00ED666D"/>
    <w:rsid w:val="00EE0757"/>
    <w:rsid w:val="00EE25B8"/>
    <w:rsid w:val="00EF38C2"/>
    <w:rsid w:val="00EF7163"/>
    <w:rsid w:val="00F01C94"/>
    <w:rsid w:val="00F01EB8"/>
    <w:rsid w:val="00F059CB"/>
    <w:rsid w:val="00F1201B"/>
    <w:rsid w:val="00F125FE"/>
    <w:rsid w:val="00F13EC3"/>
    <w:rsid w:val="00F20077"/>
    <w:rsid w:val="00F256E2"/>
    <w:rsid w:val="00F27312"/>
    <w:rsid w:val="00F31CE1"/>
    <w:rsid w:val="00F3361D"/>
    <w:rsid w:val="00F339A0"/>
    <w:rsid w:val="00F35647"/>
    <w:rsid w:val="00F3588D"/>
    <w:rsid w:val="00F57CBA"/>
    <w:rsid w:val="00F70EB0"/>
    <w:rsid w:val="00F952A1"/>
    <w:rsid w:val="00F97871"/>
    <w:rsid w:val="00FA3E60"/>
    <w:rsid w:val="00FA53B4"/>
    <w:rsid w:val="00FA653B"/>
    <w:rsid w:val="00FB485B"/>
    <w:rsid w:val="00FB5DB0"/>
    <w:rsid w:val="00FB7FA2"/>
    <w:rsid w:val="00FC2571"/>
    <w:rsid w:val="00FC419E"/>
    <w:rsid w:val="00FC5306"/>
    <w:rsid w:val="0390C832"/>
    <w:rsid w:val="043F850C"/>
    <w:rsid w:val="04523FB0"/>
    <w:rsid w:val="04A66BA0"/>
    <w:rsid w:val="05798BEA"/>
    <w:rsid w:val="076F7884"/>
    <w:rsid w:val="07C08F6F"/>
    <w:rsid w:val="07EA156A"/>
    <w:rsid w:val="0820B1A3"/>
    <w:rsid w:val="0833BB5F"/>
    <w:rsid w:val="086D5973"/>
    <w:rsid w:val="089B696C"/>
    <w:rsid w:val="08E28DEC"/>
    <w:rsid w:val="08F2CE55"/>
    <w:rsid w:val="092CCB90"/>
    <w:rsid w:val="095CE3F9"/>
    <w:rsid w:val="0A369237"/>
    <w:rsid w:val="0A7387C6"/>
    <w:rsid w:val="0A86E0EE"/>
    <w:rsid w:val="0AA20456"/>
    <w:rsid w:val="0BAA16EF"/>
    <w:rsid w:val="0BBB30AA"/>
    <w:rsid w:val="0BC919DB"/>
    <w:rsid w:val="0C2DDEBB"/>
    <w:rsid w:val="0CAAD509"/>
    <w:rsid w:val="0D0F0B91"/>
    <w:rsid w:val="0D366222"/>
    <w:rsid w:val="0DC0A081"/>
    <w:rsid w:val="0DFC8710"/>
    <w:rsid w:val="0E797BB6"/>
    <w:rsid w:val="0EB50314"/>
    <w:rsid w:val="0FCEFCD0"/>
    <w:rsid w:val="0FF5C718"/>
    <w:rsid w:val="10107078"/>
    <w:rsid w:val="1089CBF1"/>
    <w:rsid w:val="108F2469"/>
    <w:rsid w:val="10DDB50C"/>
    <w:rsid w:val="1162506D"/>
    <w:rsid w:val="1166FAA2"/>
    <w:rsid w:val="1167F8C6"/>
    <w:rsid w:val="11E24BD1"/>
    <w:rsid w:val="12CDBA7F"/>
    <w:rsid w:val="139C4864"/>
    <w:rsid w:val="13B68630"/>
    <w:rsid w:val="14171F4A"/>
    <w:rsid w:val="141FD1BB"/>
    <w:rsid w:val="14520C18"/>
    <w:rsid w:val="1475DC57"/>
    <w:rsid w:val="14BF32AA"/>
    <w:rsid w:val="15A4D0F5"/>
    <w:rsid w:val="15A54AA7"/>
    <w:rsid w:val="15A6FBD7"/>
    <w:rsid w:val="16B4C71D"/>
    <w:rsid w:val="1716EDDD"/>
    <w:rsid w:val="174C8F08"/>
    <w:rsid w:val="17845F19"/>
    <w:rsid w:val="17DFCE6A"/>
    <w:rsid w:val="180F136D"/>
    <w:rsid w:val="18E5AE4A"/>
    <w:rsid w:val="196D6082"/>
    <w:rsid w:val="198B3D4B"/>
    <w:rsid w:val="19A115D5"/>
    <w:rsid w:val="1AC86BDD"/>
    <w:rsid w:val="1AFDD08F"/>
    <w:rsid w:val="1B81F7D9"/>
    <w:rsid w:val="1BE7D9B8"/>
    <w:rsid w:val="1BF9C3F1"/>
    <w:rsid w:val="1C8F1B7A"/>
    <w:rsid w:val="1C903FBC"/>
    <w:rsid w:val="1CC992A5"/>
    <w:rsid w:val="1D245CF2"/>
    <w:rsid w:val="1DD3CC81"/>
    <w:rsid w:val="1E183557"/>
    <w:rsid w:val="1EB0AEE5"/>
    <w:rsid w:val="1F3ACD67"/>
    <w:rsid w:val="1F7E6EB8"/>
    <w:rsid w:val="20949580"/>
    <w:rsid w:val="20E17223"/>
    <w:rsid w:val="2107E35F"/>
    <w:rsid w:val="21BAC1AE"/>
    <w:rsid w:val="21EECCB2"/>
    <w:rsid w:val="224D1010"/>
    <w:rsid w:val="238E016A"/>
    <w:rsid w:val="23E53044"/>
    <w:rsid w:val="23E87EF6"/>
    <w:rsid w:val="2442761D"/>
    <w:rsid w:val="245DD727"/>
    <w:rsid w:val="247D5477"/>
    <w:rsid w:val="249CF056"/>
    <w:rsid w:val="24E42B4B"/>
    <w:rsid w:val="25423763"/>
    <w:rsid w:val="257A0FAB"/>
    <w:rsid w:val="25A8C6AD"/>
    <w:rsid w:val="25B4296D"/>
    <w:rsid w:val="2625E1BD"/>
    <w:rsid w:val="2630FEFE"/>
    <w:rsid w:val="2756434D"/>
    <w:rsid w:val="27900589"/>
    <w:rsid w:val="27AF9FCC"/>
    <w:rsid w:val="27BBC408"/>
    <w:rsid w:val="27C97150"/>
    <w:rsid w:val="27DA83A6"/>
    <w:rsid w:val="281E52F4"/>
    <w:rsid w:val="2827AE71"/>
    <w:rsid w:val="28885D84"/>
    <w:rsid w:val="2899C7A6"/>
    <w:rsid w:val="2948D1CB"/>
    <w:rsid w:val="2984BBFE"/>
    <w:rsid w:val="29AA084E"/>
    <w:rsid w:val="29E5766B"/>
    <w:rsid w:val="2A013C99"/>
    <w:rsid w:val="2A5202BC"/>
    <w:rsid w:val="2A8AEEC1"/>
    <w:rsid w:val="2AE43ACF"/>
    <w:rsid w:val="2AFC0D74"/>
    <w:rsid w:val="2B7DD907"/>
    <w:rsid w:val="2C1FBFB1"/>
    <w:rsid w:val="2C22827B"/>
    <w:rsid w:val="2D797638"/>
    <w:rsid w:val="2D7B7818"/>
    <w:rsid w:val="2DC1268F"/>
    <w:rsid w:val="2DFB85EC"/>
    <w:rsid w:val="2E00CA61"/>
    <w:rsid w:val="2EB5B072"/>
    <w:rsid w:val="2F525D11"/>
    <w:rsid w:val="2F6DB8B4"/>
    <w:rsid w:val="2F7CC201"/>
    <w:rsid w:val="304B3EB7"/>
    <w:rsid w:val="30671D45"/>
    <w:rsid w:val="30B9817E"/>
    <w:rsid w:val="3223DA55"/>
    <w:rsid w:val="32393D8E"/>
    <w:rsid w:val="3398D032"/>
    <w:rsid w:val="33C64496"/>
    <w:rsid w:val="3433522C"/>
    <w:rsid w:val="34BDBF3D"/>
    <w:rsid w:val="34C0F9E3"/>
    <w:rsid w:val="3695C6CA"/>
    <w:rsid w:val="36A7BEF9"/>
    <w:rsid w:val="36ECB90C"/>
    <w:rsid w:val="36F38654"/>
    <w:rsid w:val="374C3B36"/>
    <w:rsid w:val="382DD989"/>
    <w:rsid w:val="386BEB66"/>
    <w:rsid w:val="38768A32"/>
    <w:rsid w:val="3903BE92"/>
    <w:rsid w:val="398FFA47"/>
    <w:rsid w:val="39F809EF"/>
    <w:rsid w:val="3A07D36E"/>
    <w:rsid w:val="3A7F1115"/>
    <w:rsid w:val="3A86ECB8"/>
    <w:rsid w:val="3AAD7E02"/>
    <w:rsid w:val="3AAFEBF1"/>
    <w:rsid w:val="3B8197DD"/>
    <w:rsid w:val="3C65AE81"/>
    <w:rsid w:val="3C88C95C"/>
    <w:rsid w:val="3C96B4D2"/>
    <w:rsid w:val="3D552DEE"/>
    <w:rsid w:val="3D6C584C"/>
    <w:rsid w:val="3DDB0337"/>
    <w:rsid w:val="3E069F6A"/>
    <w:rsid w:val="3E714D24"/>
    <w:rsid w:val="3E990B5D"/>
    <w:rsid w:val="3F217A8A"/>
    <w:rsid w:val="3F9B4CF9"/>
    <w:rsid w:val="3FE3E326"/>
    <w:rsid w:val="400BCD06"/>
    <w:rsid w:val="40BACBAE"/>
    <w:rsid w:val="40ECB2BD"/>
    <w:rsid w:val="41364B7F"/>
    <w:rsid w:val="414FF9B2"/>
    <w:rsid w:val="41FC2089"/>
    <w:rsid w:val="42058351"/>
    <w:rsid w:val="43707763"/>
    <w:rsid w:val="43AA6822"/>
    <w:rsid w:val="43C7D7AB"/>
    <w:rsid w:val="43E75314"/>
    <w:rsid w:val="443D55BE"/>
    <w:rsid w:val="447FD527"/>
    <w:rsid w:val="44A95A5B"/>
    <w:rsid w:val="44DF26A7"/>
    <w:rsid w:val="44E1D621"/>
    <w:rsid w:val="45B47DFB"/>
    <w:rsid w:val="45D7CEE5"/>
    <w:rsid w:val="462218C1"/>
    <w:rsid w:val="4636C4FB"/>
    <w:rsid w:val="467C81FD"/>
    <w:rsid w:val="4712EBBA"/>
    <w:rsid w:val="47706F58"/>
    <w:rsid w:val="47B64D72"/>
    <w:rsid w:val="48B982A7"/>
    <w:rsid w:val="48B9C321"/>
    <w:rsid w:val="48BF5591"/>
    <w:rsid w:val="48FB7FA8"/>
    <w:rsid w:val="49FF0A67"/>
    <w:rsid w:val="4AD8C7A3"/>
    <w:rsid w:val="4AE063FF"/>
    <w:rsid w:val="4B0BA713"/>
    <w:rsid w:val="4B134D4E"/>
    <w:rsid w:val="4B9A21EF"/>
    <w:rsid w:val="4D54ABF5"/>
    <w:rsid w:val="4DA5C264"/>
    <w:rsid w:val="4E077828"/>
    <w:rsid w:val="4E1BB563"/>
    <w:rsid w:val="4E73E909"/>
    <w:rsid w:val="4E8604AE"/>
    <w:rsid w:val="4EF37DDB"/>
    <w:rsid w:val="4F5331AE"/>
    <w:rsid w:val="4F58F521"/>
    <w:rsid w:val="4FEA1E1B"/>
    <w:rsid w:val="51487F48"/>
    <w:rsid w:val="516DD85B"/>
    <w:rsid w:val="518A5992"/>
    <w:rsid w:val="51E3B24B"/>
    <w:rsid w:val="5270F389"/>
    <w:rsid w:val="52E8424E"/>
    <w:rsid w:val="535942FA"/>
    <w:rsid w:val="53749148"/>
    <w:rsid w:val="537C10D1"/>
    <w:rsid w:val="53D90DD8"/>
    <w:rsid w:val="54134BFF"/>
    <w:rsid w:val="546EFD1B"/>
    <w:rsid w:val="548DE434"/>
    <w:rsid w:val="5517AACD"/>
    <w:rsid w:val="55D9A276"/>
    <w:rsid w:val="566DFA5C"/>
    <w:rsid w:val="57AEC57C"/>
    <w:rsid w:val="57E0BC6A"/>
    <w:rsid w:val="5808AEFB"/>
    <w:rsid w:val="585A5CA3"/>
    <w:rsid w:val="59387900"/>
    <w:rsid w:val="597BC203"/>
    <w:rsid w:val="5A55F654"/>
    <w:rsid w:val="5A94CEBD"/>
    <w:rsid w:val="5B670722"/>
    <w:rsid w:val="5BFC4A12"/>
    <w:rsid w:val="5C045B4F"/>
    <w:rsid w:val="5C335AD1"/>
    <w:rsid w:val="5E2ACBBF"/>
    <w:rsid w:val="5E596313"/>
    <w:rsid w:val="5EA1D120"/>
    <w:rsid w:val="5EA7718A"/>
    <w:rsid w:val="5EA8A57F"/>
    <w:rsid w:val="5EDEDF3E"/>
    <w:rsid w:val="5EF02990"/>
    <w:rsid w:val="5EF5DFAD"/>
    <w:rsid w:val="5F4CE5CF"/>
    <w:rsid w:val="5FE042FA"/>
    <w:rsid w:val="5FE6D1B4"/>
    <w:rsid w:val="6072F40D"/>
    <w:rsid w:val="60834D4B"/>
    <w:rsid w:val="60B94E33"/>
    <w:rsid w:val="61750C54"/>
    <w:rsid w:val="6353950B"/>
    <w:rsid w:val="645185E8"/>
    <w:rsid w:val="653B3877"/>
    <w:rsid w:val="658252A8"/>
    <w:rsid w:val="65B37D5C"/>
    <w:rsid w:val="65B6D3F1"/>
    <w:rsid w:val="66533D10"/>
    <w:rsid w:val="66D02750"/>
    <w:rsid w:val="6706E868"/>
    <w:rsid w:val="672DFB8D"/>
    <w:rsid w:val="6736892D"/>
    <w:rsid w:val="67586B96"/>
    <w:rsid w:val="6829400B"/>
    <w:rsid w:val="691F686F"/>
    <w:rsid w:val="6946A6A2"/>
    <w:rsid w:val="695DDB03"/>
    <w:rsid w:val="69DC5FA5"/>
    <w:rsid w:val="6AA7EB7D"/>
    <w:rsid w:val="6B26AF77"/>
    <w:rsid w:val="6BC1F56C"/>
    <w:rsid w:val="6C61D836"/>
    <w:rsid w:val="6C64DA0B"/>
    <w:rsid w:val="6CFACF9A"/>
    <w:rsid w:val="6E069473"/>
    <w:rsid w:val="701C7573"/>
    <w:rsid w:val="7051529F"/>
    <w:rsid w:val="70C3CB14"/>
    <w:rsid w:val="70EA65B5"/>
    <w:rsid w:val="719D4E1E"/>
    <w:rsid w:val="71F8C1F2"/>
    <w:rsid w:val="7355E198"/>
    <w:rsid w:val="74BE2E4B"/>
    <w:rsid w:val="74FBAAB9"/>
    <w:rsid w:val="75507D67"/>
    <w:rsid w:val="758AFF61"/>
    <w:rsid w:val="75D8E8BE"/>
    <w:rsid w:val="76D9CA41"/>
    <w:rsid w:val="76F76A64"/>
    <w:rsid w:val="76FFF2A0"/>
    <w:rsid w:val="7734A52A"/>
    <w:rsid w:val="77AB6577"/>
    <w:rsid w:val="788465DC"/>
    <w:rsid w:val="7920A4D4"/>
    <w:rsid w:val="7960DD4E"/>
    <w:rsid w:val="79FBDAD5"/>
    <w:rsid w:val="7A37AA34"/>
    <w:rsid w:val="7A3F0C81"/>
    <w:rsid w:val="7C82AA8C"/>
    <w:rsid w:val="7C92AE79"/>
    <w:rsid w:val="7CA23080"/>
    <w:rsid w:val="7CCEC5EE"/>
    <w:rsid w:val="7D092B25"/>
    <w:rsid w:val="7D225185"/>
    <w:rsid w:val="7D560972"/>
    <w:rsid w:val="7D71378C"/>
    <w:rsid w:val="7EE8EAA0"/>
    <w:rsid w:val="7F92988E"/>
    <w:rsid w:val="7FB5E569"/>
    <w:rsid w:val="7FB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2EE1"/>
  <w15:docId w15:val="{87612BF0-4E68-4722-B92C-B4D6013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539B"/>
    <w:pPr>
      <w:ind w:left="720"/>
      <w:contextualSpacing/>
    </w:pPr>
  </w:style>
  <w:style w:type="paragraph" w:styleId="Revision">
    <w:name w:val="Revision"/>
    <w:hidden/>
    <w:uiPriority w:val="99"/>
    <w:semiHidden/>
    <w:rsid w:val="000150E6"/>
  </w:style>
  <w:style w:type="paragraph" w:styleId="Header">
    <w:name w:val="header"/>
    <w:basedOn w:val="Normal"/>
    <w:link w:val="HeaderChar"/>
    <w:uiPriority w:val="99"/>
    <w:unhideWhenUsed/>
    <w:rsid w:val="001D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FF"/>
  </w:style>
  <w:style w:type="paragraph" w:styleId="Footer">
    <w:name w:val="footer"/>
    <w:basedOn w:val="Normal"/>
    <w:link w:val="FooterChar"/>
    <w:uiPriority w:val="99"/>
    <w:unhideWhenUsed/>
    <w:rsid w:val="001D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FF"/>
  </w:style>
  <w:style w:type="character" w:styleId="Hyperlink">
    <w:name w:val="Hyperlink"/>
    <w:basedOn w:val="DefaultParagraphFont"/>
    <w:uiPriority w:val="99"/>
    <w:unhideWhenUsed/>
    <w:rsid w:val="00EE07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help.healthcare.gov/" TargetMode="External"/><Relationship Id="rId13" Type="http://schemas.openxmlformats.org/officeDocument/2006/relationships/hyperlink" Target="https://content.naic.org/sites/default/files/inline-files/Health%20Coverage%20Shopping%20Tool%20NAIC%20%281%29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tent.naic.org/sites/default/files/inline-files/What%20to%20Ask%20When%20Shopping%20for%20Health%20Insuranc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care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calhelp.healthcare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092C-D4B2-4FAC-B64D-B3CE262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Touschner, Joseph</dc:creator>
  <cp:keywords/>
  <cp:lastModifiedBy>Touschner, Joseph</cp:lastModifiedBy>
  <cp:revision>13</cp:revision>
  <dcterms:created xsi:type="dcterms:W3CDTF">2020-10-21T20:23:00Z</dcterms:created>
  <dcterms:modified xsi:type="dcterms:W3CDTF">2020-10-27T13:50:00Z</dcterms:modified>
</cp:coreProperties>
</file>