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950" w:rsidRPr="00EB4D11" w:rsidRDefault="00413950" w:rsidP="009D61AD">
      <w:pPr>
        <w:pStyle w:val="Default"/>
      </w:pPr>
      <w:r w:rsidRPr="00EB4D11">
        <w:rPr>
          <w:noProof/>
        </w:rPr>
        <w:drawing>
          <wp:inline distT="0" distB="0" distL="0" distR="0" wp14:anchorId="1148F829" wp14:editId="37650354">
            <wp:extent cx="2626360" cy="340360"/>
            <wp:effectExtent l="0" t="0" r="2540" b="2540"/>
            <wp:docPr id="1" name="Picture 1" descr="workingBW_mast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ingBW_mast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6360" cy="340360"/>
                    </a:xfrm>
                    <a:prstGeom prst="rect">
                      <a:avLst/>
                    </a:prstGeom>
                    <a:noFill/>
                    <a:ln>
                      <a:noFill/>
                    </a:ln>
                  </pic:spPr>
                </pic:pic>
              </a:graphicData>
            </a:graphic>
          </wp:inline>
        </w:drawing>
      </w:r>
    </w:p>
    <w:p w:rsidR="00413950" w:rsidRPr="00EB4D11" w:rsidRDefault="00413950" w:rsidP="00413950">
      <w:pPr>
        <w:pStyle w:val="Default"/>
        <w:jc w:val="center"/>
        <w:rPr>
          <w:b/>
          <w:caps/>
          <w:sz w:val="28"/>
          <w:szCs w:val="28"/>
          <w:u w:val="single"/>
        </w:rPr>
      </w:pPr>
    </w:p>
    <w:p w:rsidR="00A52DA0" w:rsidRPr="00EB4D11" w:rsidRDefault="00A52DA0" w:rsidP="00413950">
      <w:pPr>
        <w:pStyle w:val="Default"/>
        <w:jc w:val="center"/>
        <w:rPr>
          <w:rFonts w:ascii="Times New Roman" w:hAnsi="Times New Roman" w:cs="Times New Roman"/>
          <w:b/>
          <w:caps/>
          <w:u w:val="single"/>
        </w:rPr>
      </w:pPr>
    </w:p>
    <w:p w:rsidR="00413950" w:rsidRPr="003F0FEC" w:rsidRDefault="00413950" w:rsidP="00413950">
      <w:pPr>
        <w:pStyle w:val="Default"/>
        <w:jc w:val="center"/>
        <w:rPr>
          <w:rFonts w:ascii="Times New Roman" w:hAnsi="Times New Roman" w:cs="Times New Roman"/>
          <w:b/>
          <w:caps/>
          <w:u w:val="single"/>
        </w:rPr>
      </w:pPr>
      <w:r w:rsidRPr="003F0FEC">
        <w:rPr>
          <w:rFonts w:ascii="Times New Roman" w:hAnsi="Times New Roman" w:cs="Times New Roman"/>
          <w:b/>
          <w:caps/>
          <w:u w:val="single"/>
        </w:rPr>
        <w:t>continuing education (CE) Standardized Terms</w:t>
      </w:r>
      <w:r w:rsidR="003F0FEC" w:rsidRPr="003F0FEC">
        <w:rPr>
          <w:rFonts w:ascii="Times New Roman" w:hAnsi="Times New Roman" w:cs="Times New Roman"/>
          <w:b/>
          <w:caps/>
          <w:u w:val="single"/>
        </w:rPr>
        <w:t xml:space="preserve"> &amp; </w:t>
      </w:r>
      <w:r w:rsidRPr="003F0FEC">
        <w:rPr>
          <w:rFonts w:ascii="Times New Roman" w:hAnsi="Times New Roman" w:cs="Times New Roman"/>
          <w:b/>
          <w:caps/>
          <w:u w:val="single"/>
        </w:rPr>
        <w:t>Definitions</w:t>
      </w:r>
    </w:p>
    <w:p w:rsidR="009F5089" w:rsidRDefault="009F5089" w:rsidP="009F5089">
      <w:pPr>
        <w:pStyle w:val="Default"/>
        <w:rPr>
          <w:b/>
          <w:bCs/>
          <w:sz w:val="20"/>
          <w:szCs w:val="20"/>
        </w:rPr>
      </w:pPr>
      <w:bookmarkStart w:id="0" w:name="_GoBack"/>
      <w:bookmarkEnd w:id="0"/>
    </w:p>
    <w:p w:rsidR="00343E6E" w:rsidRPr="00794EC1" w:rsidRDefault="00343E6E" w:rsidP="009F5089">
      <w:pPr>
        <w:pStyle w:val="Default"/>
        <w:rPr>
          <w:b/>
          <w:bCs/>
          <w:sz w:val="20"/>
          <w:szCs w:val="20"/>
        </w:rPr>
      </w:pPr>
    </w:p>
    <w:p w:rsidR="009F5089" w:rsidRPr="00794EC1" w:rsidRDefault="009F5089" w:rsidP="00794EC1">
      <w:pPr>
        <w:pStyle w:val="Default"/>
        <w:numPr>
          <w:ilvl w:val="0"/>
          <w:numId w:val="1"/>
        </w:numPr>
        <w:spacing w:after="30"/>
        <w:ind w:left="360"/>
        <w:jc w:val="both"/>
        <w:rPr>
          <w:rFonts w:ascii="Times New Roman" w:hAnsi="Times New Roman" w:cs="Times New Roman"/>
          <w:sz w:val="20"/>
          <w:szCs w:val="20"/>
        </w:rPr>
      </w:pPr>
      <w:r w:rsidRPr="00794EC1">
        <w:rPr>
          <w:rFonts w:ascii="Times New Roman" w:hAnsi="Times New Roman" w:cs="Times New Roman"/>
          <w:b/>
          <w:bCs/>
          <w:sz w:val="20"/>
          <w:szCs w:val="20"/>
          <w:u w:val="single"/>
        </w:rPr>
        <w:t>Classroom (a</w:t>
      </w:r>
      <w:r w:rsidR="002A4A1E">
        <w:rPr>
          <w:rFonts w:ascii="Times New Roman" w:hAnsi="Times New Roman" w:cs="Times New Roman"/>
          <w:b/>
          <w:bCs/>
          <w:sz w:val="20"/>
          <w:szCs w:val="20"/>
          <w:u w:val="single"/>
        </w:rPr>
        <w:t>.</w:t>
      </w:r>
      <w:r w:rsidRPr="00794EC1">
        <w:rPr>
          <w:rFonts w:ascii="Times New Roman" w:hAnsi="Times New Roman" w:cs="Times New Roman"/>
          <w:b/>
          <w:bCs/>
          <w:sz w:val="20"/>
          <w:szCs w:val="20"/>
          <w:u w:val="single"/>
        </w:rPr>
        <w:t>k</w:t>
      </w:r>
      <w:r w:rsidR="002A4A1E">
        <w:rPr>
          <w:rFonts w:ascii="Times New Roman" w:hAnsi="Times New Roman" w:cs="Times New Roman"/>
          <w:b/>
          <w:bCs/>
          <w:sz w:val="20"/>
          <w:szCs w:val="20"/>
          <w:u w:val="single"/>
        </w:rPr>
        <w:t>.</w:t>
      </w:r>
      <w:r w:rsidRPr="00794EC1">
        <w:rPr>
          <w:rFonts w:ascii="Times New Roman" w:hAnsi="Times New Roman" w:cs="Times New Roman"/>
          <w:b/>
          <w:bCs/>
          <w:sz w:val="20"/>
          <w:szCs w:val="20"/>
          <w:u w:val="single"/>
        </w:rPr>
        <w:t>a</w:t>
      </w:r>
      <w:r w:rsidR="002A4A1E">
        <w:rPr>
          <w:rFonts w:ascii="Times New Roman" w:hAnsi="Times New Roman" w:cs="Times New Roman"/>
          <w:b/>
          <w:bCs/>
          <w:sz w:val="20"/>
          <w:szCs w:val="20"/>
          <w:u w:val="single"/>
        </w:rPr>
        <w:t>.</w:t>
      </w:r>
      <w:r w:rsidRPr="00794EC1">
        <w:rPr>
          <w:rFonts w:ascii="Times New Roman" w:hAnsi="Times New Roman" w:cs="Times New Roman"/>
          <w:b/>
          <w:bCs/>
          <w:sz w:val="20"/>
          <w:szCs w:val="20"/>
          <w:u w:val="single"/>
        </w:rPr>
        <w:t xml:space="preserve"> synchronous, contact)</w:t>
      </w:r>
      <w:r w:rsidRPr="00794EC1">
        <w:rPr>
          <w:rFonts w:ascii="Times New Roman" w:hAnsi="Times New Roman" w:cs="Times New Roman"/>
          <w:b/>
          <w:bCs/>
          <w:sz w:val="20"/>
          <w:szCs w:val="20"/>
        </w:rPr>
        <w:t xml:space="preserve"> </w:t>
      </w:r>
      <w:r w:rsidRPr="00794EC1">
        <w:rPr>
          <w:rFonts w:ascii="Times New Roman" w:hAnsi="Times New Roman" w:cs="Times New Roman"/>
          <w:sz w:val="20"/>
          <w:szCs w:val="20"/>
        </w:rPr>
        <w:t xml:space="preserve">– Course activities or information occurring in real time at a specific time, date and place, and delivered via </w:t>
      </w:r>
      <w:r w:rsidR="00C043AB">
        <w:rPr>
          <w:rFonts w:ascii="Times New Roman" w:hAnsi="Times New Roman" w:cs="Times New Roman"/>
          <w:sz w:val="20"/>
          <w:szCs w:val="20"/>
        </w:rPr>
        <w:t>I</w:t>
      </w:r>
      <w:r w:rsidRPr="00794EC1">
        <w:rPr>
          <w:rFonts w:ascii="Times New Roman" w:hAnsi="Times New Roman" w:cs="Times New Roman"/>
          <w:sz w:val="20"/>
          <w:szCs w:val="20"/>
        </w:rPr>
        <w:t>nternet or in person, such as but not limited to seminar/workshop, webinar, virtual class</w:t>
      </w:r>
      <w:r w:rsidR="00C043AB">
        <w:rPr>
          <w:rFonts w:ascii="Times New Roman" w:hAnsi="Times New Roman" w:cs="Times New Roman"/>
          <w:sz w:val="20"/>
          <w:szCs w:val="20"/>
        </w:rPr>
        <w:t xml:space="preserve"> or</w:t>
      </w:r>
      <w:r w:rsidRPr="00794EC1">
        <w:rPr>
          <w:rFonts w:ascii="Times New Roman" w:hAnsi="Times New Roman" w:cs="Times New Roman"/>
          <w:sz w:val="20"/>
          <w:szCs w:val="20"/>
        </w:rPr>
        <w:t xml:space="preserve"> teleconference (see CER form). Student attendance is based on personally</w:t>
      </w:r>
      <w:r w:rsidR="00C043AB">
        <w:rPr>
          <w:rFonts w:ascii="Times New Roman" w:hAnsi="Times New Roman" w:cs="Times New Roman"/>
          <w:sz w:val="20"/>
          <w:szCs w:val="20"/>
        </w:rPr>
        <w:t xml:space="preserve"> </w:t>
      </w:r>
      <w:r w:rsidRPr="00794EC1">
        <w:rPr>
          <w:rFonts w:ascii="Times New Roman" w:hAnsi="Times New Roman" w:cs="Times New Roman"/>
          <w:sz w:val="20"/>
          <w:szCs w:val="20"/>
        </w:rPr>
        <w:t>identifiable information (e.g.</w:t>
      </w:r>
      <w:r w:rsidR="00F01C73" w:rsidRPr="00794EC1">
        <w:rPr>
          <w:rFonts w:ascii="Times New Roman" w:hAnsi="Times New Roman" w:cs="Times New Roman"/>
          <w:sz w:val="20"/>
          <w:szCs w:val="20"/>
        </w:rPr>
        <w:t>,</w:t>
      </w:r>
      <w:r w:rsidRPr="00794EC1">
        <w:rPr>
          <w:rFonts w:ascii="Times New Roman" w:hAnsi="Times New Roman" w:cs="Times New Roman"/>
          <w:sz w:val="20"/>
          <w:szCs w:val="20"/>
        </w:rPr>
        <w:t xml:space="preserve"> username, password, email, government-issued identification, </w:t>
      </w:r>
      <w:r w:rsidR="00A52DA0" w:rsidRPr="00794EC1">
        <w:rPr>
          <w:rFonts w:ascii="Times New Roman" w:hAnsi="Times New Roman" w:cs="Times New Roman"/>
          <w:sz w:val="20"/>
          <w:szCs w:val="20"/>
        </w:rPr>
        <w:t>and signature</w:t>
      </w:r>
      <w:r w:rsidRPr="00794EC1">
        <w:rPr>
          <w:rFonts w:ascii="Times New Roman" w:hAnsi="Times New Roman" w:cs="Times New Roman"/>
          <w:sz w:val="20"/>
          <w:szCs w:val="20"/>
        </w:rPr>
        <w:t xml:space="preserve">) and student participation or interaction with course activities. </w:t>
      </w:r>
      <w:r w:rsidRPr="00794EC1">
        <w:rPr>
          <w:rFonts w:ascii="Times New Roman" w:hAnsi="Times New Roman" w:cs="Times New Roman"/>
          <w:i/>
          <w:iCs/>
          <w:sz w:val="20"/>
          <w:szCs w:val="20"/>
        </w:rPr>
        <w:t xml:space="preserve">Classroom courses do not require an examination. </w:t>
      </w:r>
    </w:p>
    <w:p w:rsidR="009F5089" w:rsidRPr="00794EC1" w:rsidRDefault="009F5089" w:rsidP="00794EC1">
      <w:pPr>
        <w:pStyle w:val="Default"/>
        <w:spacing w:after="30"/>
        <w:jc w:val="both"/>
        <w:rPr>
          <w:rFonts w:ascii="Times New Roman" w:hAnsi="Times New Roman" w:cs="Times New Roman"/>
          <w:sz w:val="20"/>
          <w:szCs w:val="20"/>
        </w:rPr>
      </w:pPr>
    </w:p>
    <w:p w:rsidR="008F381A" w:rsidRPr="00747DAB" w:rsidRDefault="009F5089" w:rsidP="00CB6EFD">
      <w:pPr>
        <w:pStyle w:val="Default"/>
        <w:numPr>
          <w:ilvl w:val="0"/>
          <w:numId w:val="1"/>
        </w:numPr>
        <w:spacing w:after="15"/>
        <w:ind w:left="360"/>
        <w:jc w:val="both"/>
        <w:rPr>
          <w:rFonts w:ascii="Times New Roman" w:hAnsi="Times New Roman" w:cs="Times New Roman"/>
          <w:color w:val="auto"/>
          <w:sz w:val="20"/>
          <w:szCs w:val="20"/>
        </w:rPr>
      </w:pPr>
      <w:r w:rsidRPr="00747DAB">
        <w:rPr>
          <w:rFonts w:ascii="Times New Roman" w:hAnsi="Times New Roman" w:cs="Times New Roman"/>
          <w:b/>
          <w:bCs/>
          <w:color w:val="auto"/>
          <w:sz w:val="20"/>
          <w:szCs w:val="20"/>
          <w:u w:val="single"/>
        </w:rPr>
        <w:t xml:space="preserve">Completion Date </w:t>
      </w:r>
      <w:r w:rsidR="00747DAB" w:rsidRPr="00747DAB">
        <w:rPr>
          <w:rFonts w:ascii="Times New Roman" w:hAnsi="Times New Roman" w:cs="Times New Roman"/>
          <w:sz w:val="20"/>
          <w:szCs w:val="20"/>
        </w:rPr>
        <w:t xml:space="preserve">– </w:t>
      </w:r>
      <w:r w:rsidR="008F381A" w:rsidRPr="00747DAB">
        <w:rPr>
          <w:rFonts w:ascii="Times New Roman" w:hAnsi="Times New Roman" w:cs="Times New Roman"/>
          <w:color w:val="auto"/>
          <w:sz w:val="20"/>
          <w:szCs w:val="20"/>
        </w:rPr>
        <w:t>The date on which the student completes the course including passing any required exam</w:t>
      </w:r>
      <w:r w:rsidR="00747DAB">
        <w:rPr>
          <w:rFonts w:ascii="Times New Roman" w:hAnsi="Times New Roman" w:cs="Times New Roman"/>
          <w:color w:val="auto"/>
          <w:sz w:val="20"/>
          <w:szCs w:val="20"/>
        </w:rPr>
        <w:t>.</w:t>
      </w:r>
    </w:p>
    <w:p w:rsidR="009F5089" w:rsidRPr="00794EC1" w:rsidRDefault="009F5089" w:rsidP="00794EC1">
      <w:pPr>
        <w:pStyle w:val="Default"/>
        <w:spacing w:after="30"/>
        <w:jc w:val="both"/>
        <w:rPr>
          <w:rFonts w:ascii="Times New Roman" w:hAnsi="Times New Roman" w:cs="Times New Roman"/>
          <w:sz w:val="20"/>
          <w:szCs w:val="20"/>
        </w:rPr>
      </w:pPr>
    </w:p>
    <w:p w:rsidR="00413950" w:rsidRPr="00794EC1" w:rsidRDefault="00413950" w:rsidP="00794EC1">
      <w:pPr>
        <w:pStyle w:val="Default"/>
        <w:numPr>
          <w:ilvl w:val="0"/>
          <w:numId w:val="1"/>
        </w:numPr>
        <w:spacing w:after="30"/>
        <w:ind w:left="360"/>
        <w:jc w:val="both"/>
        <w:rPr>
          <w:rFonts w:ascii="Times New Roman" w:hAnsi="Times New Roman" w:cs="Times New Roman"/>
          <w:sz w:val="20"/>
          <w:szCs w:val="20"/>
        </w:rPr>
      </w:pPr>
      <w:r w:rsidRPr="00794EC1">
        <w:rPr>
          <w:rFonts w:ascii="Times New Roman" w:hAnsi="Times New Roman" w:cs="Times New Roman"/>
          <w:b/>
          <w:bCs/>
          <w:sz w:val="20"/>
          <w:szCs w:val="20"/>
          <w:u w:val="single"/>
        </w:rPr>
        <w:t>Course</w:t>
      </w:r>
      <w:r w:rsidRPr="00794EC1">
        <w:rPr>
          <w:rFonts w:ascii="Times New Roman" w:hAnsi="Times New Roman" w:cs="Times New Roman"/>
          <w:b/>
          <w:bCs/>
          <w:sz w:val="20"/>
          <w:szCs w:val="20"/>
        </w:rPr>
        <w:t xml:space="preserve"> </w:t>
      </w:r>
      <w:r w:rsidRPr="00794EC1">
        <w:rPr>
          <w:rFonts w:ascii="Times New Roman" w:hAnsi="Times New Roman" w:cs="Times New Roman"/>
          <w:sz w:val="20"/>
          <w:szCs w:val="20"/>
        </w:rPr>
        <w:t>–</w:t>
      </w:r>
      <w:r w:rsidR="00C043AB">
        <w:rPr>
          <w:rFonts w:ascii="Times New Roman" w:hAnsi="Times New Roman" w:cs="Times New Roman"/>
          <w:sz w:val="20"/>
          <w:szCs w:val="20"/>
        </w:rPr>
        <w:t xml:space="preserve"> </w:t>
      </w:r>
      <w:r w:rsidRPr="00794EC1">
        <w:rPr>
          <w:rFonts w:ascii="Times New Roman" w:hAnsi="Times New Roman" w:cs="Times New Roman"/>
          <w:sz w:val="20"/>
          <w:szCs w:val="20"/>
        </w:rPr>
        <w:t xml:space="preserve">A self-study or classroom presentation of information on insurance and/or risk management topics, delivered in person, in print or electronically, which may be interactive or not, with successful completion measured either by attendance (classroom) or by examination/assessment (self-study). </w:t>
      </w:r>
    </w:p>
    <w:p w:rsidR="009F5089" w:rsidRPr="00794EC1" w:rsidRDefault="009F5089" w:rsidP="00794EC1">
      <w:pPr>
        <w:pStyle w:val="Default"/>
        <w:spacing w:after="30"/>
        <w:jc w:val="both"/>
        <w:rPr>
          <w:rFonts w:ascii="Times New Roman" w:hAnsi="Times New Roman" w:cs="Times New Roman"/>
          <w:sz w:val="20"/>
          <w:szCs w:val="20"/>
        </w:rPr>
      </w:pPr>
    </w:p>
    <w:p w:rsidR="009F5089" w:rsidRPr="00794EC1" w:rsidRDefault="009F5089" w:rsidP="00794EC1">
      <w:pPr>
        <w:pStyle w:val="Default"/>
        <w:numPr>
          <w:ilvl w:val="0"/>
          <w:numId w:val="1"/>
        </w:numPr>
        <w:spacing w:after="30"/>
        <w:ind w:left="360"/>
        <w:jc w:val="both"/>
        <w:rPr>
          <w:rFonts w:ascii="Times New Roman" w:hAnsi="Times New Roman" w:cs="Times New Roman"/>
          <w:color w:val="auto"/>
          <w:sz w:val="20"/>
          <w:szCs w:val="20"/>
        </w:rPr>
      </w:pPr>
      <w:r w:rsidRPr="00794EC1">
        <w:rPr>
          <w:rFonts w:ascii="Times New Roman" w:hAnsi="Times New Roman" w:cs="Times New Roman"/>
          <w:b/>
          <w:bCs/>
          <w:color w:val="auto"/>
          <w:sz w:val="20"/>
          <w:szCs w:val="20"/>
          <w:u w:val="single"/>
        </w:rPr>
        <w:t>Course Completion Roster</w:t>
      </w:r>
      <w:r w:rsidRPr="00CB6EFD">
        <w:rPr>
          <w:rFonts w:ascii="Times New Roman" w:hAnsi="Times New Roman" w:cs="Times New Roman"/>
          <w:b/>
          <w:bCs/>
          <w:color w:val="auto"/>
          <w:sz w:val="20"/>
          <w:szCs w:val="20"/>
        </w:rPr>
        <w:t xml:space="preserve"> </w:t>
      </w:r>
      <w:r w:rsidRPr="00794EC1">
        <w:rPr>
          <w:rFonts w:ascii="Times New Roman" w:hAnsi="Times New Roman" w:cs="Times New Roman"/>
          <w:color w:val="auto"/>
          <w:sz w:val="20"/>
          <w:szCs w:val="20"/>
        </w:rPr>
        <w:t xml:space="preserve">– A listing of course completions, provided in a format determined by the Department, which includes the student’s name, national producer and/or license number, provider number, course number, and course completion date. </w:t>
      </w:r>
    </w:p>
    <w:p w:rsidR="009F5089" w:rsidRPr="00794EC1" w:rsidRDefault="009F5089" w:rsidP="00794EC1">
      <w:pPr>
        <w:pStyle w:val="Default"/>
        <w:spacing w:after="30"/>
        <w:jc w:val="both"/>
        <w:rPr>
          <w:rFonts w:ascii="Times New Roman" w:hAnsi="Times New Roman" w:cs="Times New Roman"/>
          <w:sz w:val="20"/>
          <w:szCs w:val="20"/>
        </w:rPr>
      </w:pPr>
    </w:p>
    <w:p w:rsidR="009F5089" w:rsidRPr="00794EC1" w:rsidRDefault="009F5089" w:rsidP="00794EC1">
      <w:pPr>
        <w:pStyle w:val="Default"/>
        <w:numPr>
          <w:ilvl w:val="0"/>
          <w:numId w:val="1"/>
        </w:numPr>
        <w:spacing w:after="30"/>
        <w:ind w:left="360"/>
        <w:jc w:val="both"/>
        <w:rPr>
          <w:rFonts w:ascii="Times New Roman" w:hAnsi="Times New Roman" w:cs="Times New Roman"/>
          <w:color w:val="auto"/>
          <w:sz w:val="20"/>
          <w:szCs w:val="20"/>
        </w:rPr>
      </w:pPr>
      <w:r w:rsidRPr="00794EC1">
        <w:rPr>
          <w:rFonts w:ascii="Times New Roman" w:hAnsi="Times New Roman" w:cs="Times New Roman"/>
          <w:b/>
          <w:bCs/>
          <w:color w:val="auto"/>
          <w:sz w:val="20"/>
          <w:szCs w:val="20"/>
          <w:u w:val="single"/>
        </w:rPr>
        <w:t>Course Difficulty Level</w:t>
      </w:r>
      <w:r w:rsidRPr="00794EC1">
        <w:rPr>
          <w:rFonts w:ascii="Times New Roman" w:hAnsi="Times New Roman" w:cs="Times New Roman"/>
          <w:b/>
          <w:bCs/>
          <w:color w:val="auto"/>
          <w:sz w:val="20"/>
          <w:szCs w:val="20"/>
        </w:rPr>
        <w:t xml:space="preserve"> </w:t>
      </w:r>
      <w:r w:rsidRPr="00794EC1">
        <w:rPr>
          <w:rFonts w:ascii="Times New Roman" w:hAnsi="Times New Roman" w:cs="Times New Roman"/>
          <w:color w:val="auto"/>
          <w:sz w:val="20"/>
          <w:szCs w:val="20"/>
        </w:rPr>
        <w:t>– Course difficulty level is determined based on whether the course is designed for inexperienced or experienced practitioners</w:t>
      </w:r>
      <w:r w:rsidR="00C043AB">
        <w:rPr>
          <w:rFonts w:ascii="Times New Roman" w:hAnsi="Times New Roman" w:cs="Times New Roman"/>
          <w:color w:val="auto"/>
          <w:sz w:val="20"/>
          <w:szCs w:val="20"/>
        </w:rPr>
        <w:t>,</w:t>
      </w:r>
      <w:r w:rsidRPr="00794EC1">
        <w:rPr>
          <w:rFonts w:ascii="Times New Roman" w:hAnsi="Times New Roman" w:cs="Times New Roman"/>
          <w:color w:val="auto"/>
          <w:sz w:val="20"/>
          <w:szCs w:val="20"/>
        </w:rPr>
        <w:t xml:space="preserve"> as well as the amount of information presented and at what pace the information is presented. </w:t>
      </w:r>
    </w:p>
    <w:p w:rsidR="009F5089" w:rsidRPr="00794EC1" w:rsidRDefault="009F5089" w:rsidP="00794EC1">
      <w:pPr>
        <w:pStyle w:val="Default"/>
        <w:numPr>
          <w:ilvl w:val="1"/>
          <w:numId w:val="1"/>
        </w:numPr>
        <w:spacing w:after="30"/>
        <w:ind w:left="720"/>
        <w:jc w:val="both"/>
        <w:rPr>
          <w:rFonts w:ascii="Times New Roman" w:hAnsi="Times New Roman" w:cs="Times New Roman"/>
          <w:color w:val="auto"/>
          <w:sz w:val="20"/>
          <w:szCs w:val="20"/>
        </w:rPr>
      </w:pPr>
      <w:r w:rsidRPr="00794EC1">
        <w:rPr>
          <w:rFonts w:ascii="Times New Roman" w:hAnsi="Times New Roman" w:cs="Times New Roman"/>
          <w:b/>
          <w:bCs/>
          <w:color w:val="auto"/>
          <w:sz w:val="20"/>
          <w:szCs w:val="20"/>
          <w:u w:val="single"/>
        </w:rPr>
        <w:t>Basic</w:t>
      </w:r>
      <w:r w:rsidRPr="00794EC1">
        <w:rPr>
          <w:rFonts w:ascii="Times New Roman" w:hAnsi="Times New Roman" w:cs="Times New Roman"/>
          <w:color w:val="auto"/>
          <w:sz w:val="20"/>
          <w:szCs w:val="20"/>
        </w:rPr>
        <w:t xml:space="preserve">: A course designed for entry-level practitioners or practitioners new to the subject matter. </w:t>
      </w:r>
    </w:p>
    <w:p w:rsidR="009F5089" w:rsidRPr="00794EC1" w:rsidRDefault="009F5089" w:rsidP="00794EC1">
      <w:pPr>
        <w:pStyle w:val="Default"/>
        <w:numPr>
          <w:ilvl w:val="1"/>
          <w:numId w:val="1"/>
        </w:numPr>
        <w:spacing w:after="30"/>
        <w:ind w:left="720"/>
        <w:jc w:val="both"/>
        <w:rPr>
          <w:rFonts w:ascii="Times New Roman" w:hAnsi="Times New Roman" w:cs="Times New Roman"/>
          <w:color w:val="auto"/>
          <w:sz w:val="20"/>
          <w:szCs w:val="20"/>
        </w:rPr>
      </w:pPr>
      <w:r w:rsidRPr="00794EC1">
        <w:rPr>
          <w:rFonts w:ascii="Times New Roman" w:hAnsi="Times New Roman" w:cs="Times New Roman"/>
          <w:b/>
          <w:bCs/>
          <w:color w:val="auto"/>
          <w:sz w:val="20"/>
          <w:szCs w:val="20"/>
          <w:u w:val="single"/>
        </w:rPr>
        <w:t>Intermediate</w:t>
      </w:r>
      <w:r w:rsidRPr="00794EC1">
        <w:rPr>
          <w:rFonts w:ascii="Times New Roman" w:hAnsi="Times New Roman" w:cs="Times New Roman"/>
          <w:color w:val="auto"/>
          <w:sz w:val="20"/>
          <w:szCs w:val="20"/>
        </w:rPr>
        <w:t xml:space="preserve">: A course designed for practitioners who have existing competence in the subject area and who seek to further develop and apply their skills. </w:t>
      </w:r>
    </w:p>
    <w:p w:rsidR="009F5089" w:rsidRPr="00794EC1" w:rsidRDefault="009F5089" w:rsidP="00794EC1">
      <w:pPr>
        <w:pStyle w:val="Default"/>
        <w:numPr>
          <w:ilvl w:val="1"/>
          <w:numId w:val="1"/>
        </w:numPr>
        <w:spacing w:after="30"/>
        <w:ind w:left="720"/>
        <w:jc w:val="both"/>
        <w:rPr>
          <w:rFonts w:ascii="Times New Roman" w:hAnsi="Times New Roman" w:cs="Times New Roman"/>
          <w:color w:val="auto"/>
          <w:sz w:val="20"/>
          <w:szCs w:val="20"/>
        </w:rPr>
      </w:pPr>
      <w:r w:rsidRPr="00794EC1">
        <w:rPr>
          <w:rFonts w:ascii="Times New Roman" w:hAnsi="Times New Roman" w:cs="Times New Roman"/>
          <w:b/>
          <w:bCs/>
          <w:color w:val="auto"/>
          <w:sz w:val="20"/>
          <w:szCs w:val="20"/>
          <w:u w:val="single"/>
        </w:rPr>
        <w:t>Advanced</w:t>
      </w:r>
      <w:r w:rsidRPr="00CB6EFD">
        <w:rPr>
          <w:rFonts w:ascii="Times New Roman" w:hAnsi="Times New Roman" w:cs="Times New Roman"/>
          <w:bCs/>
          <w:color w:val="auto"/>
          <w:sz w:val="20"/>
          <w:szCs w:val="20"/>
        </w:rPr>
        <w:t>:</w:t>
      </w:r>
      <w:r w:rsidRPr="00794EC1">
        <w:rPr>
          <w:rFonts w:ascii="Times New Roman" w:hAnsi="Times New Roman" w:cs="Times New Roman"/>
          <w:b/>
          <w:bCs/>
          <w:color w:val="auto"/>
          <w:sz w:val="20"/>
          <w:szCs w:val="20"/>
        </w:rPr>
        <w:t xml:space="preserve"> </w:t>
      </w:r>
      <w:r w:rsidRPr="00794EC1">
        <w:rPr>
          <w:rFonts w:ascii="Times New Roman" w:hAnsi="Times New Roman" w:cs="Times New Roman"/>
          <w:color w:val="auto"/>
          <w:sz w:val="20"/>
          <w:szCs w:val="20"/>
        </w:rPr>
        <w:t xml:space="preserve">A course designed for practitioners who have a strong foundation and high level of competence in the subject matter. </w:t>
      </w:r>
    </w:p>
    <w:p w:rsidR="009F5089" w:rsidRPr="00794EC1" w:rsidRDefault="009F5089" w:rsidP="00794EC1">
      <w:pPr>
        <w:pStyle w:val="Default"/>
        <w:spacing w:after="30"/>
        <w:ind w:left="810"/>
        <w:jc w:val="both"/>
        <w:rPr>
          <w:rFonts w:ascii="Times New Roman" w:hAnsi="Times New Roman" w:cs="Times New Roman"/>
          <w:color w:val="auto"/>
          <w:sz w:val="20"/>
          <w:szCs w:val="20"/>
        </w:rPr>
      </w:pPr>
    </w:p>
    <w:p w:rsidR="009F5089" w:rsidRPr="00794EC1" w:rsidRDefault="009F5089" w:rsidP="00794EC1">
      <w:pPr>
        <w:pStyle w:val="Default"/>
        <w:numPr>
          <w:ilvl w:val="0"/>
          <w:numId w:val="1"/>
        </w:numPr>
        <w:spacing w:after="30"/>
        <w:ind w:left="360"/>
        <w:jc w:val="both"/>
        <w:rPr>
          <w:rFonts w:ascii="Times New Roman" w:hAnsi="Times New Roman" w:cs="Times New Roman"/>
          <w:color w:val="auto"/>
          <w:sz w:val="20"/>
          <w:szCs w:val="20"/>
        </w:rPr>
      </w:pPr>
      <w:r w:rsidRPr="00794EC1">
        <w:rPr>
          <w:rFonts w:ascii="Times New Roman" w:hAnsi="Times New Roman" w:cs="Times New Roman"/>
          <w:b/>
          <w:bCs/>
          <w:color w:val="auto"/>
          <w:sz w:val="20"/>
          <w:szCs w:val="20"/>
          <w:u w:val="single"/>
        </w:rPr>
        <w:t>Course Offering</w:t>
      </w:r>
      <w:r w:rsidR="002A4A1E">
        <w:rPr>
          <w:rFonts w:ascii="Times New Roman" w:hAnsi="Times New Roman" w:cs="Times New Roman"/>
          <w:b/>
          <w:bCs/>
          <w:color w:val="auto"/>
          <w:sz w:val="20"/>
          <w:szCs w:val="20"/>
          <w:u w:val="single"/>
        </w:rPr>
        <w:t xml:space="preserve"> </w:t>
      </w:r>
      <w:r w:rsidR="002A4A1E" w:rsidRPr="00794EC1">
        <w:rPr>
          <w:rFonts w:ascii="Times New Roman" w:hAnsi="Times New Roman" w:cs="Times New Roman"/>
          <w:color w:val="auto"/>
          <w:sz w:val="20"/>
          <w:szCs w:val="20"/>
        </w:rPr>
        <w:t>–</w:t>
      </w:r>
      <w:r w:rsidR="002A4A1E">
        <w:rPr>
          <w:rFonts w:ascii="Times New Roman" w:hAnsi="Times New Roman" w:cs="Times New Roman"/>
          <w:color w:val="auto"/>
          <w:sz w:val="20"/>
          <w:szCs w:val="20"/>
        </w:rPr>
        <w:t xml:space="preserve"> </w:t>
      </w:r>
      <w:r w:rsidRPr="00794EC1">
        <w:rPr>
          <w:rFonts w:ascii="Times New Roman" w:hAnsi="Times New Roman" w:cs="Times New Roman"/>
          <w:color w:val="auto"/>
          <w:sz w:val="20"/>
          <w:szCs w:val="20"/>
        </w:rPr>
        <w:t xml:space="preserve">An approved synchronous event with a specific start and end time. </w:t>
      </w:r>
    </w:p>
    <w:p w:rsidR="009F5089" w:rsidRPr="00794EC1" w:rsidRDefault="009F5089" w:rsidP="00794EC1">
      <w:pPr>
        <w:pStyle w:val="Default"/>
        <w:spacing w:after="30"/>
        <w:jc w:val="both"/>
        <w:rPr>
          <w:rFonts w:ascii="Times New Roman" w:hAnsi="Times New Roman" w:cs="Times New Roman"/>
          <w:sz w:val="20"/>
          <w:szCs w:val="20"/>
        </w:rPr>
      </w:pPr>
    </w:p>
    <w:p w:rsidR="00413950" w:rsidRPr="00794EC1" w:rsidRDefault="00413950" w:rsidP="00794EC1">
      <w:pPr>
        <w:pStyle w:val="Default"/>
        <w:numPr>
          <w:ilvl w:val="0"/>
          <w:numId w:val="1"/>
        </w:numPr>
        <w:spacing w:after="30"/>
        <w:ind w:left="360"/>
        <w:jc w:val="both"/>
        <w:rPr>
          <w:rFonts w:ascii="Times New Roman" w:hAnsi="Times New Roman" w:cs="Times New Roman"/>
          <w:sz w:val="20"/>
          <w:szCs w:val="20"/>
        </w:rPr>
      </w:pPr>
      <w:r w:rsidRPr="00794EC1">
        <w:rPr>
          <w:rFonts w:ascii="Times New Roman" w:hAnsi="Times New Roman" w:cs="Times New Roman"/>
          <w:b/>
          <w:bCs/>
          <w:sz w:val="20"/>
          <w:szCs w:val="20"/>
          <w:u w:val="single"/>
        </w:rPr>
        <w:t>Interactive</w:t>
      </w:r>
      <w:r w:rsidRPr="00794EC1">
        <w:rPr>
          <w:rFonts w:ascii="Times New Roman" w:hAnsi="Times New Roman" w:cs="Times New Roman"/>
          <w:b/>
          <w:bCs/>
          <w:sz w:val="20"/>
          <w:szCs w:val="20"/>
        </w:rPr>
        <w:t xml:space="preserve"> </w:t>
      </w:r>
      <w:r w:rsidRPr="00794EC1">
        <w:rPr>
          <w:rFonts w:ascii="Times New Roman" w:hAnsi="Times New Roman" w:cs="Times New Roman"/>
          <w:sz w:val="20"/>
          <w:szCs w:val="20"/>
        </w:rPr>
        <w:t>– Course includes regularly</w:t>
      </w:r>
      <w:r w:rsidR="00C043AB">
        <w:rPr>
          <w:rFonts w:ascii="Times New Roman" w:hAnsi="Times New Roman" w:cs="Times New Roman"/>
          <w:sz w:val="20"/>
          <w:szCs w:val="20"/>
        </w:rPr>
        <w:t xml:space="preserve"> </w:t>
      </w:r>
      <w:r w:rsidRPr="00794EC1">
        <w:rPr>
          <w:rFonts w:ascii="Times New Roman" w:hAnsi="Times New Roman" w:cs="Times New Roman"/>
          <w:sz w:val="20"/>
          <w:szCs w:val="20"/>
        </w:rPr>
        <w:t xml:space="preserve">occurring opportunities for student participation, engagement, and interaction with or in course activities and information. Examples include but are not limited to </w:t>
      </w:r>
      <w:r w:rsidR="00C043AB">
        <w:rPr>
          <w:rFonts w:ascii="Times New Roman" w:hAnsi="Times New Roman" w:cs="Times New Roman"/>
          <w:sz w:val="20"/>
          <w:szCs w:val="20"/>
        </w:rPr>
        <w:t>q</w:t>
      </w:r>
      <w:r w:rsidRPr="00794EC1">
        <w:rPr>
          <w:rFonts w:ascii="Times New Roman" w:hAnsi="Times New Roman" w:cs="Times New Roman"/>
          <w:sz w:val="20"/>
          <w:szCs w:val="20"/>
        </w:rPr>
        <w:t>uestion</w:t>
      </w:r>
      <w:r w:rsidR="00794EC1">
        <w:rPr>
          <w:rFonts w:ascii="Times New Roman" w:hAnsi="Times New Roman" w:cs="Times New Roman"/>
          <w:sz w:val="20"/>
          <w:szCs w:val="20"/>
        </w:rPr>
        <w:t xml:space="preserve"> </w:t>
      </w:r>
      <w:r w:rsidRPr="00794EC1">
        <w:rPr>
          <w:rFonts w:ascii="Times New Roman" w:hAnsi="Times New Roman" w:cs="Times New Roman"/>
          <w:sz w:val="20"/>
          <w:szCs w:val="20"/>
        </w:rPr>
        <w:t>and</w:t>
      </w:r>
      <w:r w:rsidR="00794EC1">
        <w:rPr>
          <w:rFonts w:ascii="Times New Roman" w:hAnsi="Times New Roman" w:cs="Times New Roman"/>
          <w:sz w:val="20"/>
          <w:szCs w:val="20"/>
        </w:rPr>
        <w:t xml:space="preserve"> </w:t>
      </w:r>
      <w:r w:rsidR="00C043AB">
        <w:rPr>
          <w:rFonts w:ascii="Times New Roman" w:hAnsi="Times New Roman" w:cs="Times New Roman"/>
          <w:sz w:val="20"/>
          <w:szCs w:val="20"/>
        </w:rPr>
        <w:t>a</w:t>
      </w:r>
      <w:r w:rsidRPr="00794EC1">
        <w:rPr>
          <w:rFonts w:ascii="Times New Roman" w:hAnsi="Times New Roman" w:cs="Times New Roman"/>
          <w:sz w:val="20"/>
          <w:szCs w:val="20"/>
        </w:rPr>
        <w:t xml:space="preserve">nswer sessions, polling, games, sequencing, and matching exercises. </w:t>
      </w:r>
    </w:p>
    <w:p w:rsidR="009D61AD" w:rsidRPr="00794EC1" w:rsidRDefault="009D61AD" w:rsidP="00794EC1">
      <w:pPr>
        <w:pStyle w:val="Default"/>
        <w:spacing w:after="30"/>
        <w:jc w:val="both"/>
        <w:rPr>
          <w:rFonts w:ascii="Times New Roman" w:hAnsi="Times New Roman" w:cs="Times New Roman"/>
          <w:sz w:val="20"/>
          <w:szCs w:val="20"/>
        </w:rPr>
      </w:pPr>
    </w:p>
    <w:p w:rsidR="00413950" w:rsidRPr="00343E6E" w:rsidRDefault="00413950" w:rsidP="00794EC1">
      <w:pPr>
        <w:pStyle w:val="Default"/>
        <w:numPr>
          <w:ilvl w:val="0"/>
          <w:numId w:val="1"/>
        </w:numPr>
        <w:spacing w:after="30"/>
        <w:ind w:left="360"/>
        <w:jc w:val="both"/>
        <w:rPr>
          <w:rFonts w:ascii="Times New Roman" w:hAnsi="Times New Roman" w:cs="Times New Roman"/>
          <w:sz w:val="20"/>
          <w:szCs w:val="20"/>
        </w:rPr>
      </w:pPr>
      <w:r w:rsidRPr="00794EC1">
        <w:rPr>
          <w:rFonts w:ascii="Times New Roman" w:hAnsi="Times New Roman" w:cs="Times New Roman"/>
          <w:b/>
          <w:bCs/>
          <w:sz w:val="20"/>
          <w:szCs w:val="20"/>
          <w:u w:val="single"/>
        </w:rPr>
        <w:t>Instructor</w:t>
      </w:r>
      <w:r w:rsidRPr="00794EC1">
        <w:rPr>
          <w:rFonts w:ascii="Times New Roman" w:hAnsi="Times New Roman" w:cs="Times New Roman"/>
          <w:b/>
          <w:bCs/>
          <w:sz w:val="20"/>
          <w:szCs w:val="20"/>
        </w:rPr>
        <w:t xml:space="preserve"> </w:t>
      </w:r>
      <w:r w:rsidRPr="00794EC1">
        <w:rPr>
          <w:rFonts w:ascii="Times New Roman" w:hAnsi="Times New Roman" w:cs="Times New Roman"/>
          <w:sz w:val="20"/>
          <w:szCs w:val="20"/>
        </w:rPr>
        <w:t xml:space="preserve">– A subject matter expert presenting course activities or information in a contact/synchronous course (in person or via </w:t>
      </w:r>
      <w:r w:rsidR="00F01C73" w:rsidRPr="00794EC1">
        <w:rPr>
          <w:rFonts w:ascii="Times New Roman" w:hAnsi="Times New Roman" w:cs="Times New Roman"/>
          <w:sz w:val="20"/>
          <w:szCs w:val="20"/>
        </w:rPr>
        <w:t>I</w:t>
      </w:r>
      <w:r w:rsidRPr="00794EC1">
        <w:rPr>
          <w:rFonts w:ascii="Times New Roman" w:hAnsi="Times New Roman" w:cs="Times New Roman"/>
          <w:sz w:val="20"/>
          <w:szCs w:val="20"/>
        </w:rPr>
        <w:t xml:space="preserve">nternet). The provider must select an instructor that is competent to teach the course. Regulator review and approval is optional but is not required. </w:t>
      </w:r>
      <w:r w:rsidRPr="00794EC1">
        <w:rPr>
          <w:rFonts w:ascii="Times New Roman" w:hAnsi="Times New Roman" w:cs="Times New Roman"/>
          <w:i/>
          <w:iCs/>
          <w:sz w:val="20"/>
          <w:szCs w:val="20"/>
        </w:rPr>
        <w:t xml:space="preserve">Instructors/instructor approvals are not required for non-contact/asynchronous </w:t>
      </w:r>
      <w:proofErr w:type="gramStart"/>
      <w:r w:rsidRPr="00794EC1">
        <w:rPr>
          <w:rFonts w:ascii="Times New Roman" w:hAnsi="Times New Roman" w:cs="Times New Roman"/>
          <w:i/>
          <w:iCs/>
          <w:sz w:val="20"/>
          <w:szCs w:val="20"/>
        </w:rPr>
        <w:t>courses</w:t>
      </w:r>
      <w:proofErr w:type="gramEnd"/>
      <w:r w:rsidRPr="00794EC1">
        <w:rPr>
          <w:rFonts w:ascii="Times New Roman" w:hAnsi="Times New Roman" w:cs="Times New Roman"/>
          <w:i/>
          <w:iCs/>
          <w:sz w:val="20"/>
          <w:szCs w:val="20"/>
        </w:rPr>
        <w:t xml:space="preserve">. </w:t>
      </w:r>
    </w:p>
    <w:p w:rsidR="00343E6E" w:rsidRDefault="00343E6E" w:rsidP="00343E6E">
      <w:pPr>
        <w:pStyle w:val="ListParagraph"/>
        <w:rPr>
          <w:rFonts w:ascii="Times New Roman" w:hAnsi="Times New Roman" w:cs="Times New Roman"/>
          <w:sz w:val="20"/>
          <w:szCs w:val="20"/>
        </w:rPr>
      </w:pPr>
    </w:p>
    <w:p w:rsidR="00343E6E" w:rsidRDefault="00343E6E" w:rsidP="00343E6E">
      <w:pPr>
        <w:pStyle w:val="ListParagraph"/>
        <w:rPr>
          <w:rFonts w:ascii="Times New Roman" w:hAnsi="Times New Roman" w:cs="Times New Roman"/>
          <w:sz w:val="20"/>
          <w:szCs w:val="20"/>
        </w:rPr>
      </w:pPr>
    </w:p>
    <w:p w:rsidR="00343E6E" w:rsidRDefault="00343E6E" w:rsidP="00343E6E">
      <w:pPr>
        <w:pStyle w:val="ListParagraph"/>
        <w:rPr>
          <w:rFonts w:ascii="Times New Roman" w:hAnsi="Times New Roman" w:cs="Times New Roman"/>
          <w:sz w:val="20"/>
          <w:szCs w:val="20"/>
        </w:rPr>
        <w:sectPr w:rsidR="00343E6E" w:rsidSect="008F381A">
          <w:headerReference w:type="default" r:id="rId10"/>
          <w:footerReference w:type="default" r:id="rId11"/>
          <w:pgSz w:w="12240" w:h="15840" w:code="1"/>
          <w:pgMar w:top="1080" w:right="1080" w:bottom="1080" w:left="1080" w:header="720" w:footer="720" w:gutter="0"/>
          <w:cols w:space="720"/>
          <w:noEndnote/>
          <w:docGrid w:linePitch="299"/>
        </w:sectPr>
      </w:pPr>
    </w:p>
    <w:p w:rsidR="009F5089" w:rsidRPr="008E1C6A" w:rsidRDefault="00413950" w:rsidP="008E1C6A">
      <w:pPr>
        <w:pStyle w:val="Default"/>
        <w:pageBreakBefore/>
        <w:numPr>
          <w:ilvl w:val="0"/>
          <w:numId w:val="1"/>
        </w:numPr>
        <w:spacing w:after="30"/>
        <w:ind w:left="360"/>
        <w:jc w:val="both"/>
        <w:rPr>
          <w:rFonts w:ascii="Times New Roman" w:hAnsi="Times New Roman" w:cs="Times New Roman"/>
          <w:color w:val="auto"/>
          <w:sz w:val="20"/>
          <w:szCs w:val="20"/>
        </w:rPr>
      </w:pPr>
      <w:r w:rsidRPr="008E1C6A">
        <w:rPr>
          <w:rFonts w:ascii="Times New Roman" w:hAnsi="Times New Roman" w:cs="Times New Roman"/>
          <w:b/>
          <w:bCs/>
          <w:sz w:val="20"/>
          <w:szCs w:val="20"/>
          <w:u w:val="single"/>
        </w:rPr>
        <w:lastRenderedPageBreak/>
        <w:t>Online Course</w:t>
      </w:r>
      <w:r w:rsidRPr="008E1C6A">
        <w:rPr>
          <w:rFonts w:ascii="Times New Roman" w:hAnsi="Times New Roman" w:cs="Times New Roman"/>
          <w:b/>
          <w:bCs/>
          <w:sz w:val="20"/>
          <w:szCs w:val="20"/>
        </w:rPr>
        <w:t xml:space="preserve"> </w:t>
      </w:r>
      <w:r w:rsidRPr="008E1C6A">
        <w:rPr>
          <w:rFonts w:ascii="Times New Roman" w:hAnsi="Times New Roman" w:cs="Times New Roman"/>
          <w:sz w:val="20"/>
          <w:szCs w:val="20"/>
        </w:rPr>
        <w:t>– An asynchronous/non-contact program of study where activities and information are delivered in a recorded, streaming, or multimedia format that concludes with an examination/assessment. Course may alternatively require frequent interaction with courseware as a condition of progressing through the course material, with chapter/section quizzes providing continuous feedback on learning.</w:t>
      </w:r>
      <w:r w:rsidR="002A4A1E">
        <w:rPr>
          <w:rFonts w:ascii="Times New Roman" w:hAnsi="Times New Roman" w:cs="Times New Roman"/>
          <w:sz w:val="20"/>
          <w:szCs w:val="20"/>
        </w:rPr>
        <w:t xml:space="preserve"> </w:t>
      </w:r>
      <w:r w:rsidR="009F5089" w:rsidRPr="008E1C6A">
        <w:rPr>
          <w:rFonts w:ascii="Times New Roman" w:hAnsi="Times New Roman" w:cs="Times New Roman"/>
          <w:color w:val="auto"/>
          <w:sz w:val="20"/>
          <w:szCs w:val="20"/>
        </w:rPr>
        <w:t>Personally</w:t>
      </w:r>
      <w:r w:rsidR="002A4A1E">
        <w:rPr>
          <w:rFonts w:ascii="Times New Roman" w:hAnsi="Times New Roman" w:cs="Times New Roman"/>
          <w:color w:val="auto"/>
          <w:sz w:val="20"/>
          <w:szCs w:val="20"/>
        </w:rPr>
        <w:t xml:space="preserve"> </w:t>
      </w:r>
      <w:r w:rsidR="009F5089" w:rsidRPr="008E1C6A">
        <w:rPr>
          <w:rFonts w:ascii="Times New Roman" w:hAnsi="Times New Roman" w:cs="Times New Roman"/>
          <w:color w:val="auto"/>
          <w:sz w:val="20"/>
          <w:szCs w:val="20"/>
        </w:rPr>
        <w:t>identifiable information (e.g.</w:t>
      </w:r>
      <w:r w:rsidR="00F01C73" w:rsidRPr="008E1C6A">
        <w:rPr>
          <w:rFonts w:ascii="Times New Roman" w:hAnsi="Times New Roman" w:cs="Times New Roman"/>
          <w:color w:val="auto"/>
          <w:sz w:val="20"/>
          <w:szCs w:val="20"/>
        </w:rPr>
        <w:t>,</w:t>
      </w:r>
      <w:r w:rsidR="009F5089" w:rsidRPr="008E1C6A">
        <w:rPr>
          <w:rFonts w:ascii="Times New Roman" w:hAnsi="Times New Roman" w:cs="Times New Roman"/>
          <w:color w:val="auto"/>
          <w:sz w:val="20"/>
          <w:szCs w:val="20"/>
        </w:rPr>
        <w:t xml:space="preserve"> username, password, email) and interactivity. </w:t>
      </w:r>
    </w:p>
    <w:p w:rsidR="009D61AD" w:rsidRPr="008E1C6A" w:rsidRDefault="009D61AD" w:rsidP="008E1C6A">
      <w:pPr>
        <w:pStyle w:val="Default"/>
        <w:spacing w:after="30"/>
        <w:ind w:left="360" w:hanging="360"/>
        <w:jc w:val="both"/>
        <w:rPr>
          <w:rFonts w:ascii="Times New Roman" w:hAnsi="Times New Roman" w:cs="Times New Roman"/>
          <w:color w:val="auto"/>
          <w:sz w:val="20"/>
          <w:szCs w:val="20"/>
        </w:rPr>
      </w:pPr>
    </w:p>
    <w:p w:rsidR="00413950" w:rsidRPr="008E1C6A" w:rsidRDefault="00413950" w:rsidP="008E1C6A">
      <w:pPr>
        <w:pStyle w:val="Default"/>
        <w:numPr>
          <w:ilvl w:val="0"/>
          <w:numId w:val="1"/>
        </w:numPr>
        <w:spacing w:after="30"/>
        <w:ind w:left="360"/>
        <w:jc w:val="both"/>
        <w:rPr>
          <w:rFonts w:ascii="Times New Roman" w:hAnsi="Times New Roman" w:cs="Times New Roman"/>
          <w:color w:val="auto"/>
          <w:sz w:val="20"/>
          <w:szCs w:val="20"/>
        </w:rPr>
      </w:pPr>
      <w:r w:rsidRPr="008E1C6A">
        <w:rPr>
          <w:rFonts w:ascii="Times New Roman" w:hAnsi="Times New Roman" w:cs="Times New Roman"/>
          <w:b/>
          <w:bCs/>
          <w:color w:val="auto"/>
          <w:sz w:val="20"/>
          <w:szCs w:val="20"/>
          <w:u w:val="single"/>
        </w:rPr>
        <w:t>Proctor</w:t>
      </w:r>
      <w:r w:rsidRPr="008E1C6A">
        <w:rPr>
          <w:rFonts w:ascii="Times New Roman" w:hAnsi="Times New Roman" w:cs="Times New Roman"/>
          <w:b/>
          <w:bCs/>
          <w:color w:val="auto"/>
          <w:sz w:val="20"/>
          <w:szCs w:val="20"/>
        </w:rPr>
        <w:t xml:space="preserve"> </w:t>
      </w:r>
      <w:r w:rsidRPr="008E1C6A">
        <w:rPr>
          <w:rFonts w:ascii="Times New Roman" w:hAnsi="Times New Roman" w:cs="Times New Roman"/>
          <w:color w:val="auto"/>
          <w:sz w:val="20"/>
          <w:szCs w:val="20"/>
        </w:rPr>
        <w:t>– A disinterested third party,</w:t>
      </w:r>
      <w:r w:rsidR="00EC0C44" w:rsidRPr="008E1C6A">
        <w:rPr>
          <w:rFonts w:ascii="Times New Roman" w:hAnsi="Times New Roman" w:cs="Times New Roman"/>
          <w:color w:val="auto"/>
          <w:sz w:val="20"/>
          <w:szCs w:val="20"/>
        </w:rPr>
        <w:t xml:space="preserve"> with </w:t>
      </w:r>
      <w:r w:rsidR="00A52DA0" w:rsidRPr="008E1C6A">
        <w:rPr>
          <w:rFonts w:ascii="Times New Roman" w:hAnsi="Times New Roman" w:cs="Times New Roman"/>
          <w:color w:val="auto"/>
          <w:sz w:val="20"/>
          <w:szCs w:val="20"/>
        </w:rPr>
        <w:t>minimum</w:t>
      </w:r>
      <w:r w:rsidR="00EC0C44" w:rsidRPr="008E1C6A">
        <w:rPr>
          <w:rFonts w:ascii="Times New Roman" w:hAnsi="Times New Roman" w:cs="Times New Roman"/>
          <w:color w:val="auto"/>
          <w:sz w:val="20"/>
          <w:szCs w:val="20"/>
        </w:rPr>
        <w:t xml:space="preserve"> age of 18</w:t>
      </w:r>
      <w:r w:rsidRPr="008E1C6A">
        <w:rPr>
          <w:rFonts w:ascii="Times New Roman" w:hAnsi="Times New Roman" w:cs="Times New Roman"/>
          <w:color w:val="auto"/>
          <w:sz w:val="20"/>
          <w:szCs w:val="20"/>
        </w:rPr>
        <w:t xml:space="preserve"> </w:t>
      </w:r>
      <w:r w:rsidR="00AE0CC8" w:rsidRPr="008E1C6A">
        <w:rPr>
          <w:rFonts w:ascii="Times New Roman" w:hAnsi="Times New Roman" w:cs="Times New Roman"/>
          <w:color w:val="auto"/>
          <w:sz w:val="20"/>
          <w:szCs w:val="20"/>
        </w:rPr>
        <w:t xml:space="preserve">years old </w:t>
      </w:r>
      <w:r w:rsidR="00AA4DC3">
        <w:rPr>
          <w:rFonts w:ascii="Times New Roman" w:hAnsi="Times New Roman" w:cs="Times New Roman"/>
          <w:color w:val="auto"/>
          <w:sz w:val="20"/>
          <w:szCs w:val="20"/>
        </w:rPr>
        <w:t xml:space="preserve">who </w:t>
      </w:r>
      <w:r w:rsidRPr="008E1C6A">
        <w:rPr>
          <w:rFonts w:ascii="Times New Roman" w:hAnsi="Times New Roman" w:cs="Times New Roman"/>
          <w:color w:val="auto"/>
          <w:sz w:val="20"/>
          <w:szCs w:val="20"/>
        </w:rPr>
        <w:t xml:space="preserve">can be any person </w:t>
      </w:r>
      <w:r w:rsidRPr="008E1C6A">
        <w:rPr>
          <w:rFonts w:ascii="Times New Roman" w:hAnsi="Times New Roman" w:cs="Times New Roman"/>
          <w:i/>
          <w:iCs/>
          <w:color w:val="auto"/>
          <w:sz w:val="20"/>
          <w:szCs w:val="20"/>
        </w:rPr>
        <w:t xml:space="preserve">except </w:t>
      </w:r>
      <w:r w:rsidRPr="008E1C6A">
        <w:rPr>
          <w:rFonts w:ascii="Times New Roman" w:hAnsi="Times New Roman" w:cs="Times New Roman"/>
          <w:color w:val="auto"/>
          <w:sz w:val="20"/>
          <w:szCs w:val="20"/>
        </w:rPr>
        <w:t>for family members or individuals who have a financial interest in the student’s success on the exam. Co</w:t>
      </w:r>
      <w:r w:rsidR="00794EC1">
        <w:rPr>
          <w:rFonts w:ascii="Times New Roman" w:hAnsi="Times New Roman" w:cs="Times New Roman"/>
          <w:color w:val="auto"/>
          <w:sz w:val="20"/>
          <w:szCs w:val="20"/>
        </w:rPr>
        <w:t>-</w:t>
      </w:r>
      <w:r w:rsidRPr="008E1C6A">
        <w:rPr>
          <w:rFonts w:ascii="Times New Roman" w:hAnsi="Times New Roman" w:cs="Times New Roman"/>
          <w:color w:val="auto"/>
          <w:sz w:val="20"/>
          <w:szCs w:val="20"/>
        </w:rPr>
        <w:t xml:space="preserve">worker proctors must not be above or below in the student’s line of supervision. </w:t>
      </w:r>
    </w:p>
    <w:p w:rsidR="009D61AD" w:rsidRPr="008E1C6A" w:rsidRDefault="009D61AD" w:rsidP="008E1C6A">
      <w:pPr>
        <w:pStyle w:val="Default"/>
        <w:spacing w:after="30"/>
        <w:ind w:left="360" w:hanging="360"/>
        <w:jc w:val="both"/>
        <w:rPr>
          <w:rFonts w:ascii="Times New Roman" w:hAnsi="Times New Roman" w:cs="Times New Roman"/>
          <w:color w:val="auto"/>
          <w:sz w:val="20"/>
          <w:szCs w:val="20"/>
        </w:rPr>
      </w:pPr>
    </w:p>
    <w:p w:rsidR="00413950" w:rsidRPr="008E1C6A" w:rsidRDefault="00413950" w:rsidP="00794EC1">
      <w:pPr>
        <w:pStyle w:val="Default"/>
        <w:numPr>
          <w:ilvl w:val="0"/>
          <w:numId w:val="1"/>
        </w:numPr>
        <w:spacing w:after="30"/>
        <w:ind w:left="360"/>
        <w:jc w:val="both"/>
        <w:rPr>
          <w:rFonts w:ascii="Times New Roman" w:hAnsi="Times New Roman" w:cs="Times New Roman"/>
          <w:color w:val="auto"/>
          <w:sz w:val="20"/>
          <w:szCs w:val="20"/>
        </w:rPr>
      </w:pPr>
      <w:r w:rsidRPr="008E1C6A">
        <w:rPr>
          <w:rFonts w:ascii="Times New Roman" w:hAnsi="Times New Roman" w:cs="Times New Roman"/>
          <w:b/>
          <w:bCs/>
          <w:color w:val="auto"/>
          <w:sz w:val="20"/>
          <w:szCs w:val="20"/>
          <w:u w:val="single"/>
        </w:rPr>
        <w:t>Proctor Affidavit</w:t>
      </w:r>
      <w:r w:rsidR="008754B1" w:rsidRPr="008E1C6A">
        <w:rPr>
          <w:rFonts w:ascii="Times New Roman" w:hAnsi="Times New Roman" w:cs="Times New Roman"/>
          <w:b/>
          <w:bCs/>
          <w:color w:val="auto"/>
          <w:sz w:val="20"/>
          <w:szCs w:val="20"/>
          <w:u w:val="single"/>
        </w:rPr>
        <w:t>/Certification</w:t>
      </w:r>
      <w:r w:rsidRPr="008E1C6A">
        <w:rPr>
          <w:rFonts w:ascii="Times New Roman" w:hAnsi="Times New Roman" w:cs="Times New Roman"/>
          <w:b/>
          <w:bCs/>
          <w:color w:val="auto"/>
          <w:sz w:val="20"/>
          <w:szCs w:val="20"/>
        </w:rPr>
        <w:t xml:space="preserve"> </w:t>
      </w:r>
      <w:r w:rsidRPr="008E1C6A">
        <w:rPr>
          <w:rFonts w:ascii="Times New Roman" w:hAnsi="Times New Roman" w:cs="Times New Roman"/>
          <w:color w:val="auto"/>
          <w:sz w:val="20"/>
          <w:szCs w:val="20"/>
        </w:rPr>
        <w:t>– When a student successfully completes a self-study final exam, the proctor must sign an affidavit</w:t>
      </w:r>
      <w:r w:rsidR="008F63BD" w:rsidRPr="008E1C6A">
        <w:rPr>
          <w:rFonts w:ascii="Times New Roman" w:hAnsi="Times New Roman" w:cs="Times New Roman"/>
          <w:color w:val="auto"/>
          <w:sz w:val="20"/>
          <w:szCs w:val="20"/>
        </w:rPr>
        <w:t>/certification</w:t>
      </w:r>
      <w:r w:rsidRPr="008E1C6A">
        <w:rPr>
          <w:rFonts w:ascii="Times New Roman" w:hAnsi="Times New Roman" w:cs="Times New Roman"/>
          <w:color w:val="auto"/>
          <w:sz w:val="20"/>
          <w:szCs w:val="20"/>
        </w:rPr>
        <w:t xml:space="preserve"> attesting that the student completed the exam without assistance from any person, course material, or reference material. In addition, proctors must provide their name, address, and phone number to the exam provider. Affidavits</w:t>
      </w:r>
      <w:r w:rsidR="008F63BD" w:rsidRPr="008E1C6A">
        <w:rPr>
          <w:rFonts w:ascii="Times New Roman" w:hAnsi="Times New Roman" w:cs="Times New Roman"/>
          <w:color w:val="auto"/>
          <w:sz w:val="20"/>
          <w:szCs w:val="20"/>
        </w:rPr>
        <w:t>/certifications</w:t>
      </w:r>
      <w:r w:rsidRPr="008E1C6A">
        <w:rPr>
          <w:rFonts w:ascii="Times New Roman" w:hAnsi="Times New Roman" w:cs="Times New Roman"/>
          <w:color w:val="auto"/>
          <w:sz w:val="20"/>
          <w:szCs w:val="20"/>
        </w:rPr>
        <w:t xml:space="preserve"> may be administered and signed electronically. </w:t>
      </w:r>
    </w:p>
    <w:p w:rsidR="009F5089" w:rsidRPr="008E1C6A" w:rsidRDefault="009F5089" w:rsidP="00794EC1">
      <w:pPr>
        <w:pStyle w:val="Default"/>
        <w:spacing w:after="30"/>
        <w:jc w:val="both"/>
        <w:rPr>
          <w:rFonts w:ascii="Times New Roman" w:hAnsi="Times New Roman" w:cs="Times New Roman"/>
          <w:color w:val="auto"/>
          <w:sz w:val="20"/>
          <w:szCs w:val="20"/>
        </w:rPr>
      </w:pPr>
    </w:p>
    <w:p w:rsidR="009F5089" w:rsidRPr="008E1C6A" w:rsidRDefault="009F5089" w:rsidP="00794EC1">
      <w:pPr>
        <w:pStyle w:val="Default"/>
        <w:numPr>
          <w:ilvl w:val="0"/>
          <w:numId w:val="1"/>
        </w:numPr>
        <w:spacing w:after="30"/>
        <w:ind w:left="360"/>
        <w:jc w:val="both"/>
        <w:rPr>
          <w:rFonts w:ascii="Times New Roman" w:hAnsi="Times New Roman" w:cs="Times New Roman"/>
          <w:sz w:val="20"/>
          <w:szCs w:val="20"/>
        </w:rPr>
      </w:pPr>
      <w:r w:rsidRPr="008E1C6A">
        <w:rPr>
          <w:rFonts w:ascii="Times New Roman" w:hAnsi="Times New Roman" w:cs="Times New Roman"/>
          <w:b/>
          <w:bCs/>
          <w:sz w:val="20"/>
          <w:szCs w:val="20"/>
          <w:u w:val="single"/>
        </w:rPr>
        <w:t>Self-study (a</w:t>
      </w:r>
      <w:r w:rsidR="00794EC1">
        <w:rPr>
          <w:rFonts w:ascii="Times New Roman" w:hAnsi="Times New Roman" w:cs="Times New Roman"/>
          <w:b/>
          <w:bCs/>
          <w:sz w:val="20"/>
          <w:szCs w:val="20"/>
          <w:u w:val="single"/>
        </w:rPr>
        <w:t>.</w:t>
      </w:r>
      <w:r w:rsidRPr="008E1C6A">
        <w:rPr>
          <w:rFonts w:ascii="Times New Roman" w:hAnsi="Times New Roman" w:cs="Times New Roman"/>
          <w:b/>
          <w:bCs/>
          <w:sz w:val="20"/>
          <w:szCs w:val="20"/>
          <w:u w:val="single"/>
        </w:rPr>
        <w:t>k</w:t>
      </w:r>
      <w:r w:rsidR="00794EC1">
        <w:rPr>
          <w:rFonts w:ascii="Times New Roman" w:hAnsi="Times New Roman" w:cs="Times New Roman"/>
          <w:b/>
          <w:bCs/>
          <w:sz w:val="20"/>
          <w:szCs w:val="20"/>
          <w:u w:val="single"/>
        </w:rPr>
        <w:t>.</w:t>
      </w:r>
      <w:r w:rsidRPr="008E1C6A">
        <w:rPr>
          <w:rFonts w:ascii="Times New Roman" w:hAnsi="Times New Roman" w:cs="Times New Roman"/>
          <w:b/>
          <w:bCs/>
          <w:sz w:val="20"/>
          <w:szCs w:val="20"/>
          <w:u w:val="single"/>
        </w:rPr>
        <w:t>a</w:t>
      </w:r>
      <w:r w:rsidR="00794EC1">
        <w:rPr>
          <w:rFonts w:ascii="Times New Roman" w:hAnsi="Times New Roman" w:cs="Times New Roman"/>
          <w:b/>
          <w:bCs/>
          <w:sz w:val="20"/>
          <w:szCs w:val="20"/>
          <w:u w:val="single"/>
        </w:rPr>
        <w:t>.</w:t>
      </w:r>
      <w:r w:rsidRPr="008E1C6A">
        <w:rPr>
          <w:rFonts w:ascii="Times New Roman" w:hAnsi="Times New Roman" w:cs="Times New Roman"/>
          <w:b/>
          <w:bCs/>
          <w:sz w:val="20"/>
          <w:szCs w:val="20"/>
          <w:u w:val="single"/>
        </w:rPr>
        <w:t xml:space="preserve"> asynchronous, non-contact)</w:t>
      </w:r>
      <w:r w:rsidRPr="008E1C6A">
        <w:rPr>
          <w:rFonts w:ascii="Times New Roman" w:hAnsi="Times New Roman" w:cs="Times New Roman"/>
          <w:b/>
          <w:bCs/>
          <w:sz w:val="20"/>
          <w:szCs w:val="20"/>
        </w:rPr>
        <w:t xml:space="preserve"> </w:t>
      </w:r>
      <w:r w:rsidRPr="008E1C6A">
        <w:rPr>
          <w:rFonts w:ascii="Times New Roman" w:hAnsi="Times New Roman" w:cs="Times New Roman"/>
          <w:sz w:val="20"/>
          <w:szCs w:val="20"/>
        </w:rPr>
        <w:t xml:space="preserve">– Course activities or information delivered outside of real time (recorded or otherwise similarly accessible) and available at any time, such as but not limited to correspondence, online training, video, audio, CD, </w:t>
      </w:r>
      <w:r w:rsidR="002A4A1E">
        <w:rPr>
          <w:rFonts w:ascii="Times New Roman" w:hAnsi="Times New Roman" w:cs="Times New Roman"/>
          <w:sz w:val="20"/>
          <w:szCs w:val="20"/>
        </w:rPr>
        <w:t xml:space="preserve">or </w:t>
      </w:r>
      <w:r w:rsidRPr="008E1C6A">
        <w:rPr>
          <w:rFonts w:ascii="Times New Roman" w:hAnsi="Times New Roman" w:cs="Times New Roman"/>
          <w:sz w:val="20"/>
          <w:szCs w:val="20"/>
        </w:rPr>
        <w:t>DVD (see CER form). Student attendance is verified based on identity (e.g.</w:t>
      </w:r>
      <w:r w:rsidR="00F01C73" w:rsidRPr="008E1C6A">
        <w:rPr>
          <w:rFonts w:ascii="Times New Roman" w:hAnsi="Times New Roman" w:cs="Times New Roman"/>
          <w:sz w:val="20"/>
          <w:szCs w:val="20"/>
        </w:rPr>
        <w:t>,</w:t>
      </w:r>
      <w:r w:rsidRPr="008E1C6A">
        <w:rPr>
          <w:rFonts w:ascii="Times New Roman" w:hAnsi="Times New Roman" w:cs="Times New Roman"/>
          <w:sz w:val="20"/>
          <w:szCs w:val="20"/>
        </w:rPr>
        <w:t xml:space="preserve"> username, password, email, </w:t>
      </w:r>
      <w:proofErr w:type="gramStart"/>
      <w:r w:rsidRPr="008E1C6A">
        <w:rPr>
          <w:rFonts w:ascii="Times New Roman" w:hAnsi="Times New Roman" w:cs="Times New Roman"/>
          <w:sz w:val="20"/>
          <w:szCs w:val="20"/>
        </w:rPr>
        <w:t>signature</w:t>
      </w:r>
      <w:proofErr w:type="gramEnd"/>
      <w:r w:rsidRPr="008E1C6A">
        <w:rPr>
          <w:rFonts w:ascii="Times New Roman" w:hAnsi="Times New Roman" w:cs="Times New Roman"/>
          <w:sz w:val="20"/>
          <w:szCs w:val="20"/>
        </w:rPr>
        <w:t xml:space="preserve">) and successful completion of knowledge assessments or an examination. </w:t>
      </w:r>
      <w:r w:rsidRPr="008E1C6A">
        <w:rPr>
          <w:rFonts w:ascii="Times New Roman" w:hAnsi="Times New Roman" w:cs="Times New Roman"/>
          <w:i/>
          <w:iCs/>
          <w:sz w:val="20"/>
          <w:szCs w:val="20"/>
        </w:rPr>
        <w:t>Self-study courses do not require interaction with instructors</w:t>
      </w:r>
      <w:r w:rsidRPr="008E1C6A">
        <w:rPr>
          <w:rFonts w:ascii="Times New Roman" w:hAnsi="Times New Roman" w:cs="Times New Roman"/>
          <w:sz w:val="20"/>
          <w:szCs w:val="20"/>
        </w:rPr>
        <w:t xml:space="preserve">. </w:t>
      </w:r>
    </w:p>
    <w:p w:rsidR="009D61AD" w:rsidRPr="008E1C6A" w:rsidRDefault="009D61AD" w:rsidP="00794EC1">
      <w:pPr>
        <w:pStyle w:val="Default"/>
        <w:spacing w:after="30"/>
        <w:ind w:left="360" w:hanging="360"/>
        <w:jc w:val="both"/>
        <w:rPr>
          <w:rFonts w:ascii="Times New Roman" w:hAnsi="Times New Roman" w:cs="Times New Roman"/>
          <w:color w:val="auto"/>
          <w:sz w:val="20"/>
          <w:szCs w:val="20"/>
        </w:rPr>
      </w:pPr>
    </w:p>
    <w:p w:rsidR="009F5089" w:rsidRPr="008E1C6A" w:rsidRDefault="009F5089" w:rsidP="00794EC1">
      <w:pPr>
        <w:pStyle w:val="Default"/>
        <w:numPr>
          <w:ilvl w:val="0"/>
          <w:numId w:val="1"/>
        </w:numPr>
        <w:spacing w:after="30"/>
        <w:ind w:left="360"/>
        <w:jc w:val="both"/>
        <w:rPr>
          <w:rFonts w:ascii="Times New Roman" w:hAnsi="Times New Roman" w:cs="Times New Roman"/>
          <w:sz w:val="20"/>
          <w:szCs w:val="20"/>
        </w:rPr>
      </w:pPr>
      <w:r w:rsidRPr="008E1C6A">
        <w:rPr>
          <w:rFonts w:ascii="Times New Roman" w:hAnsi="Times New Roman" w:cs="Times New Roman"/>
          <w:b/>
          <w:bCs/>
          <w:sz w:val="20"/>
          <w:szCs w:val="20"/>
          <w:u w:val="single"/>
        </w:rPr>
        <w:t>Synchronous vs. Asynchronous</w:t>
      </w:r>
      <w:r w:rsidRPr="008E1C6A">
        <w:rPr>
          <w:rFonts w:ascii="Times New Roman" w:hAnsi="Times New Roman" w:cs="Times New Roman"/>
          <w:b/>
          <w:bCs/>
          <w:sz w:val="20"/>
          <w:szCs w:val="20"/>
        </w:rPr>
        <w:t xml:space="preserve"> </w:t>
      </w:r>
      <w:r w:rsidRPr="008E1C6A">
        <w:rPr>
          <w:rFonts w:ascii="Times New Roman" w:hAnsi="Times New Roman" w:cs="Times New Roman"/>
          <w:sz w:val="20"/>
          <w:szCs w:val="20"/>
        </w:rPr>
        <w:t>– A distinction between programs of study that are either “live” or “self-study</w:t>
      </w:r>
      <w:r w:rsidR="002A4A1E">
        <w:rPr>
          <w:rFonts w:ascii="Times New Roman" w:hAnsi="Times New Roman" w:cs="Times New Roman"/>
          <w:sz w:val="20"/>
          <w:szCs w:val="20"/>
        </w:rPr>
        <w:t>.</w:t>
      </w:r>
      <w:r w:rsidRPr="008E1C6A">
        <w:rPr>
          <w:rFonts w:ascii="Times New Roman" w:hAnsi="Times New Roman" w:cs="Times New Roman"/>
          <w:sz w:val="20"/>
          <w:szCs w:val="20"/>
        </w:rPr>
        <w:t xml:space="preserve">” Synchronous learning happens in real time and requires students and instructors to be online (or in class) at the same time. Asynchronous learning involves study materials, assignments and examinations/assessments that can be accessed by students at any time. </w:t>
      </w:r>
    </w:p>
    <w:p w:rsidR="009F5089" w:rsidRPr="008E1C6A" w:rsidRDefault="009F5089" w:rsidP="00794EC1">
      <w:pPr>
        <w:pStyle w:val="Default"/>
        <w:spacing w:after="30"/>
        <w:ind w:left="360" w:hanging="360"/>
        <w:jc w:val="both"/>
        <w:rPr>
          <w:rFonts w:ascii="Times New Roman" w:hAnsi="Times New Roman" w:cs="Times New Roman"/>
          <w:color w:val="auto"/>
          <w:sz w:val="20"/>
          <w:szCs w:val="20"/>
        </w:rPr>
      </w:pPr>
    </w:p>
    <w:p w:rsidR="00052D8A" w:rsidRPr="00CB6EFD" w:rsidRDefault="009F5089">
      <w:pPr>
        <w:pStyle w:val="Default"/>
        <w:numPr>
          <w:ilvl w:val="0"/>
          <w:numId w:val="1"/>
        </w:numPr>
        <w:spacing w:after="30"/>
        <w:ind w:left="360"/>
        <w:jc w:val="both"/>
        <w:rPr>
          <w:rFonts w:ascii="Times New Roman" w:hAnsi="Times New Roman" w:cs="Times New Roman"/>
          <w:sz w:val="20"/>
          <w:szCs w:val="20"/>
        </w:rPr>
        <w:pPrChange w:id="1" w:author="Mullen, Timothy B." w:date="2013-11-26T17:02:00Z">
          <w:pPr>
            <w:pStyle w:val="Default"/>
            <w:numPr>
              <w:numId w:val="1"/>
            </w:numPr>
            <w:spacing w:after="30"/>
            <w:ind w:left="360" w:hanging="360"/>
          </w:pPr>
        </w:pPrChange>
      </w:pPr>
      <w:r w:rsidRPr="008E1C6A">
        <w:rPr>
          <w:rFonts w:ascii="Times New Roman" w:hAnsi="Times New Roman" w:cs="Times New Roman"/>
          <w:b/>
          <w:bCs/>
          <w:sz w:val="20"/>
          <w:szCs w:val="20"/>
          <w:u w:val="single"/>
        </w:rPr>
        <w:t>Teleconference (a</w:t>
      </w:r>
      <w:r w:rsidR="00794EC1">
        <w:rPr>
          <w:rFonts w:ascii="Times New Roman" w:hAnsi="Times New Roman" w:cs="Times New Roman"/>
          <w:b/>
          <w:bCs/>
          <w:sz w:val="20"/>
          <w:szCs w:val="20"/>
          <w:u w:val="single"/>
        </w:rPr>
        <w:t>.</w:t>
      </w:r>
      <w:r w:rsidRPr="008E1C6A">
        <w:rPr>
          <w:rFonts w:ascii="Times New Roman" w:hAnsi="Times New Roman" w:cs="Times New Roman"/>
          <w:b/>
          <w:bCs/>
          <w:sz w:val="20"/>
          <w:szCs w:val="20"/>
          <w:u w:val="single"/>
        </w:rPr>
        <w:t>k</w:t>
      </w:r>
      <w:r w:rsidR="00794EC1">
        <w:rPr>
          <w:rFonts w:ascii="Times New Roman" w:hAnsi="Times New Roman" w:cs="Times New Roman"/>
          <w:b/>
          <w:bCs/>
          <w:sz w:val="20"/>
          <w:szCs w:val="20"/>
          <w:u w:val="single"/>
        </w:rPr>
        <w:t>.</w:t>
      </w:r>
      <w:r w:rsidRPr="008E1C6A">
        <w:rPr>
          <w:rFonts w:ascii="Times New Roman" w:hAnsi="Times New Roman" w:cs="Times New Roman"/>
          <w:b/>
          <w:bCs/>
          <w:sz w:val="20"/>
          <w:szCs w:val="20"/>
          <w:u w:val="single"/>
        </w:rPr>
        <w:t>a</w:t>
      </w:r>
      <w:r w:rsidR="00794EC1">
        <w:rPr>
          <w:rFonts w:ascii="Times New Roman" w:hAnsi="Times New Roman" w:cs="Times New Roman"/>
          <w:b/>
          <w:bCs/>
          <w:sz w:val="20"/>
          <w:szCs w:val="20"/>
          <w:u w:val="single"/>
        </w:rPr>
        <w:t>.</w:t>
      </w:r>
      <w:r w:rsidRPr="008E1C6A">
        <w:rPr>
          <w:rFonts w:ascii="Times New Roman" w:hAnsi="Times New Roman" w:cs="Times New Roman"/>
          <w:b/>
          <w:bCs/>
          <w:sz w:val="20"/>
          <w:szCs w:val="20"/>
          <w:u w:val="single"/>
        </w:rPr>
        <w:t xml:space="preserve"> video conference or </w:t>
      </w:r>
      <w:r w:rsidR="00343E6E">
        <w:rPr>
          <w:rFonts w:ascii="Times New Roman" w:hAnsi="Times New Roman" w:cs="Times New Roman"/>
          <w:b/>
          <w:bCs/>
          <w:sz w:val="20"/>
          <w:szCs w:val="20"/>
          <w:u w:val="single"/>
        </w:rPr>
        <w:t>W</w:t>
      </w:r>
      <w:r w:rsidRPr="008E1C6A">
        <w:rPr>
          <w:rFonts w:ascii="Times New Roman" w:hAnsi="Times New Roman" w:cs="Times New Roman"/>
          <w:b/>
          <w:bCs/>
          <w:sz w:val="20"/>
          <w:szCs w:val="20"/>
          <w:u w:val="single"/>
        </w:rPr>
        <w:t>eb conference)</w:t>
      </w:r>
      <w:r w:rsidRPr="008E1C6A">
        <w:rPr>
          <w:rFonts w:ascii="Times New Roman" w:hAnsi="Times New Roman" w:cs="Times New Roman"/>
          <w:b/>
          <w:bCs/>
          <w:sz w:val="20"/>
          <w:szCs w:val="20"/>
        </w:rPr>
        <w:t xml:space="preserve"> </w:t>
      </w:r>
      <w:r w:rsidRPr="008E1C6A">
        <w:rPr>
          <w:rFonts w:ascii="Times New Roman" w:hAnsi="Times New Roman" w:cs="Times New Roman"/>
          <w:sz w:val="20"/>
          <w:szCs w:val="20"/>
        </w:rPr>
        <w:t>– A type of classroom study featuring the live exchange of information among several persons who are remote from one another but linked by telecommunications and featuring audio, video, and/or data</w:t>
      </w:r>
      <w:r w:rsidR="002A4A1E">
        <w:rPr>
          <w:rFonts w:ascii="Times New Roman" w:hAnsi="Times New Roman" w:cs="Times New Roman"/>
          <w:sz w:val="20"/>
          <w:szCs w:val="20"/>
        </w:rPr>
        <w:t>-</w:t>
      </w:r>
      <w:r w:rsidRPr="008E1C6A">
        <w:rPr>
          <w:rFonts w:ascii="Times New Roman" w:hAnsi="Times New Roman" w:cs="Times New Roman"/>
          <w:sz w:val="20"/>
          <w:szCs w:val="20"/>
        </w:rPr>
        <w:t xml:space="preserve">sharing and offering opportunities for learner/instructor/facilitator interaction. A synchronous program of </w:t>
      </w:r>
      <w:r w:rsidRPr="00CB6EFD">
        <w:rPr>
          <w:rFonts w:ascii="Times New Roman" w:hAnsi="Times New Roman" w:cs="Times New Roman"/>
          <w:sz w:val="20"/>
          <w:szCs w:val="20"/>
        </w:rPr>
        <w:t xml:space="preserve">study having a specific start time and end </w:t>
      </w:r>
      <w:r w:rsidR="00EB4D11" w:rsidRPr="00CB6EFD">
        <w:rPr>
          <w:rFonts w:ascii="Times New Roman" w:hAnsi="Times New Roman" w:cs="Times New Roman"/>
          <w:sz w:val="20"/>
          <w:szCs w:val="20"/>
        </w:rPr>
        <w:t>time that</w:t>
      </w:r>
      <w:r w:rsidRPr="00CB6EFD">
        <w:rPr>
          <w:rFonts w:ascii="Times New Roman" w:hAnsi="Times New Roman" w:cs="Times New Roman"/>
          <w:sz w:val="20"/>
          <w:szCs w:val="20"/>
        </w:rPr>
        <w:t xml:space="preserve"> validates student attendance through</w:t>
      </w:r>
      <w:r w:rsidR="00343E6E">
        <w:rPr>
          <w:rFonts w:ascii="Times New Roman" w:hAnsi="Times New Roman" w:cs="Times New Roman"/>
          <w:sz w:val="20"/>
          <w:szCs w:val="20"/>
        </w:rPr>
        <w:t xml:space="preserve"> </w:t>
      </w:r>
      <w:r w:rsidR="00747DAB">
        <w:rPr>
          <w:rFonts w:ascii="Times New Roman" w:hAnsi="Times New Roman" w:cs="Times New Roman"/>
          <w:color w:val="auto"/>
          <w:sz w:val="20"/>
          <w:szCs w:val="20"/>
        </w:rPr>
        <w:t>p</w:t>
      </w:r>
      <w:r w:rsidR="00052D8A" w:rsidRPr="00CB6EFD">
        <w:rPr>
          <w:rFonts w:ascii="Times New Roman" w:hAnsi="Times New Roman" w:cs="Times New Roman"/>
          <w:color w:val="auto"/>
          <w:sz w:val="20"/>
          <w:szCs w:val="20"/>
        </w:rPr>
        <w:t>ersonally-identifiable information (e.g. username, password, email) and interactivity. Credit for course is based on attendance and activity, not examination.</w:t>
      </w:r>
    </w:p>
    <w:p w:rsidR="009F5089" w:rsidRPr="008E1C6A" w:rsidRDefault="009F5089" w:rsidP="00794EC1">
      <w:pPr>
        <w:pStyle w:val="Default"/>
        <w:ind w:left="360" w:hanging="360"/>
        <w:jc w:val="both"/>
        <w:rPr>
          <w:rFonts w:ascii="Times New Roman" w:hAnsi="Times New Roman" w:cs="Times New Roman"/>
          <w:sz w:val="20"/>
          <w:szCs w:val="20"/>
        </w:rPr>
      </w:pPr>
    </w:p>
    <w:p w:rsidR="009F5089" w:rsidRPr="008E1C6A" w:rsidRDefault="009F5089" w:rsidP="00794EC1">
      <w:pPr>
        <w:pStyle w:val="Default"/>
        <w:numPr>
          <w:ilvl w:val="0"/>
          <w:numId w:val="1"/>
        </w:numPr>
        <w:spacing w:after="30"/>
        <w:ind w:left="360"/>
        <w:jc w:val="both"/>
        <w:rPr>
          <w:rFonts w:ascii="Times New Roman" w:hAnsi="Times New Roman" w:cs="Times New Roman"/>
          <w:color w:val="auto"/>
          <w:sz w:val="20"/>
          <w:szCs w:val="20"/>
        </w:rPr>
      </w:pPr>
      <w:r w:rsidRPr="008E1C6A">
        <w:rPr>
          <w:rFonts w:ascii="Times New Roman" w:hAnsi="Times New Roman" w:cs="Times New Roman"/>
          <w:b/>
          <w:bCs/>
          <w:color w:val="auto"/>
          <w:sz w:val="20"/>
          <w:szCs w:val="20"/>
          <w:u w:val="single"/>
        </w:rPr>
        <w:t>Virtual Class/Webinar</w:t>
      </w:r>
      <w:r w:rsidRPr="008E1C6A">
        <w:rPr>
          <w:rFonts w:ascii="Times New Roman" w:hAnsi="Times New Roman" w:cs="Times New Roman"/>
          <w:b/>
          <w:bCs/>
          <w:color w:val="auto"/>
          <w:sz w:val="20"/>
          <w:szCs w:val="20"/>
        </w:rPr>
        <w:t xml:space="preserve"> </w:t>
      </w:r>
      <w:r w:rsidRPr="008E1C6A">
        <w:rPr>
          <w:rFonts w:ascii="Times New Roman" w:hAnsi="Times New Roman" w:cs="Times New Roman"/>
          <w:color w:val="auto"/>
          <w:sz w:val="20"/>
          <w:szCs w:val="20"/>
        </w:rPr>
        <w:t>– A type of classroom study that is instructor-led, delivered using the Internet to remote attendees, with a specific start time and end time, in which students enroll before gaining access to the instructor, information, and course activities. Student attendance is monitored and validated based on personally</w:t>
      </w:r>
      <w:r w:rsidR="002A4A1E">
        <w:rPr>
          <w:rFonts w:ascii="Times New Roman" w:hAnsi="Times New Roman" w:cs="Times New Roman"/>
          <w:color w:val="auto"/>
          <w:sz w:val="20"/>
          <w:szCs w:val="20"/>
        </w:rPr>
        <w:t xml:space="preserve"> </w:t>
      </w:r>
      <w:r w:rsidRPr="008E1C6A">
        <w:rPr>
          <w:rFonts w:ascii="Times New Roman" w:hAnsi="Times New Roman" w:cs="Times New Roman"/>
          <w:color w:val="auto"/>
          <w:sz w:val="20"/>
          <w:szCs w:val="20"/>
        </w:rPr>
        <w:t>identifiable information (e.g.</w:t>
      </w:r>
      <w:r w:rsidR="00F01C73" w:rsidRPr="008E1C6A">
        <w:rPr>
          <w:rFonts w:ascii="Times New Roman" w:hAnsi="Times New Roman" w:cs="Times New Roman"/>
          <w:color w:val="auto"/>
          <w:sz w:val="20"/>
          <w:szCs w:val="20"/>
        </w:rPr>
        <w:t>,</w:t>
      </w:r>
      <w:r w:rsidRPr="008E1C6A">
        <w:rPr>
          <w:rFonts w:ascii="Times New Roman" w:hAnsi="Times New Roman" w:cs="Times New Roman"/>
          <w:color w:val="auto"/>
          <w:sz w:val="20"/>
          <w:szCs w:val="20"/>
        </w:rPr>
        <w:t xml:space="preserve"> username, password, email) and student participation in interactive exercises is required. Credit for course is based on attendance and activity, not examination. </w:t>
      </w:r>
    </w:p>
    <w:p w:rsidR="00BA6865" w:rsidRDefault="00BA6865" w:rsidP="00794EC1">
      <w:pPr>
        <w:ind w:left="360" w:hanging="360"/>
        <w:jc w:val="both"/>
        <w:rPr>
          <w:sz w:val="20"/>
          <w:szCs w:val="20"/>
        </w:rPr>
      </w:pPr>
    </w:p>
    <w:p w:rsidR="00782EA3" w:rsidRDefault="00782EA3" w:rsidP="00794EC1">
      <w:pPr>
        <w:ind w:left="360" w:hanging="360"/>
        <w:jc w:val="both"/>
        <w:rPr>
          <w:sz w:val="20"/>
          <w:szCs w:val="20"/>
        </w:rPr>
      </w:pPr>
    </w:p>
    <w:p w:rsidR="00782EA3" w:rsidRDefault="00782EA3" w:rsidP="00794EC1">
      <w:pPr>
        <w:ind w:left="360" w:hanging="360"/>
        <w:jc w:val="both"/>
        <w:rPr>
          <w:sz w:val="20"/>
          <w:szCs w:val="20"/>
        </w:rPr>
      </w:pPr>
    </w:p>
    <w:p w:rsidR="00782EA3" w:rsidRDefault="00782EA3" w:rsidP="00794EC1">
      <w:pPr>
        <w:ind w:left="360" w:hanging="360"/>
        <w:jc w:val="both"/>
        <w:rPr>
          <w:sz w:val="20"/>
          <w:szCs w:val="20"/>
        </w:rPr>
      </w:pPr>
    </w:p>
    <w:p w:rsidR="00782EA3" w:rsidRDefault="00782EA3" w:rsidP="00794EC1">
      <w:pPr>
        <w:ind w:left="360" w:hanging="360"/>
        <w:jc w:val="both"/>
        <w:rPr>
          <w:sz w:val="20"/>
          <w:szCs w:val="20"/>
        </w:rPr>
      </w:pPr>
    </w:p>
    <w:p w:rsidR="00782EA3" w:rsidRPr="00782EA3" w:rsidRDefault="00782EA3" w:rsidP="00794EC1">
      <w:pPr>
        <w:ind w:left="360" w:hanging="360"/>
        <w:jc w:val="both"/>
        <w:rPr>
          <w:sz w:val="16"/>
          <w:szCs w:val="16"/>
        </w:rPr>
      </w:pPr>
      <w:r w:rsidRPr="00782EA3">
        <w:rPr>
          <w:sz w:val="16"/>
          <w:szCs w:val="16"/>
        </w:rPr>
        <w:fldChar w:fldCharType="begin"/>
      </w:r>
      <w:r w:rsidRPr="00782EA3">
        <w:rPr>
          <w:sz w:val="16"/>
          <w:szCs w:val="16"/>
        </w:rPr>
        <w:instrText xml:space="preserve"> FILENAME  \p  \* MERGEFORMAT </w:instrText>
      </w:r>
      <w:r w:rsidRPr="00782EA3">
        <w:rPr>
          <w:sz w:val="16"/>
          <w:szCs w:val="16"/>
        </w:rPr>
        <w:fldChar w:fldCharType="separate"/>
      </w:r>
      <w:r w:rsidRPr="00782EA3">
        <w:rPr>
          <w:noProof/>
          <w:sz w:val="16"/>
          <w:szCs w:val="16"/>
        </w:rPr>
        <w:t>W:\National Meetings\2013\Fall\TF\PLTF\NAIC CE Standardized Terms - Definitions 112013.docx</w:t>
      </w:r>
      <w:r w:rsidRPr="00782EA3">
        <w:rPr>
          <w:sz w:val="16"/>
          <w:szCs w:val="16"/>
        </w:rPr>
        <w:fldChar w:fldCharType="end"/>
      </w:r>
    </w:p>
    <w:sectPr w:rsidR="00782EA3" w:rsidRPr="00782EA3" w:rsidSect="00343E6E">
      <w:type w:val="continuous"/>
      <w:pgSz w:w="12240" w:h="15840" w:code="1"/>
      <w:pgMar w:top="1080" w:right="1080" w:bottom="1080" w:left="10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E22" w:rsidRDefault="00345E22" w:rsidP="00413950">
      <w:pPr>
        <w:spacing w:after="0" w:line="240" w:lineRule="auto"/>
      </w:pPr>
      <w:r>
        <w:separator/>
      </w:r>
    </w:p>
  </w:endnote>
  <w:endnote w:type="continuationSeparator" w:id="0">
    <w:p w:rsidR="00345E22" w:rsidRDefault="00345E22" w:rsidP="00413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801995548"/>
      <w:docPartObj>
        <w:docPartGallery w:val="Page Numbers (Bottom of Page)"/>
        <w:docPartUnique/>
      </w:docPartObj>
    </w:sdtPr>
    <w:sdtEndPr>
      <w:rPr>
        <w:color w:val="808080" w:themeColor="background1" w:themeShade="80"/>
        <w:spacing w:val="60"/>
      </w:rPr>
    </w:sdtEndPr>
    <w:sdtContent>
      <w:p w:rsidR="00413950" w:rsidRPr="00413950" w:rsidRDefault="00AE0CC8" w:rsidP="00CB6EFD">
        <w:pPr>
          <w:pStyle w:val="Footer"/>
          <w:tabs>
            <w:tab w:val="clear" w:pos="4680"/>
            <w:tab w:val="center" w:pos="5040"/>
          </w:tabs>
          <w:rPr>
            <w:rFonts w:asciiTheme="majorHAnsi" w:eastAsiaTheme="majorEastAsia" w:hAnsiTheme="majorHAnsi" w:cstheme="majorBidi"/>
            <w:color w:val="000000" w:themeColor="text1"/>
          </w:rPr>
        </w:pPr>
        <w:r w:rsidRPr="007F7A22">
          <w:rPr>
            <w:rFonts w:ascii="Times New Roman" w:eastAsia="Times New Roman" w:hAnsi="Times New Roman" w:cs="Times New Roman"/>
            <w:sz w:val="20"/>
            <w:szCs w:val="20"/>
          </w:rPr>
          <w:t>© 2013 National Association of Insurance Commissioners</w:t>
        </w:r>
        <w:r w:rsidR="007F7A22" w:rsidRPr="007F7A22">
          <w:rPr>
            <w:rFonts w:ascii="Times New Roman" w:eastAsia="Times New Roman" w:hAnsi="Times New Roman" w:cs="Times New Roman"/>
            <w:sz w:val="20"/>
            <w:szCs w:val="20"/>
          </w:rPr>
          <w:tab/>
        </w:r>
        <w:r w:rsidR="007F7A22" w:rsidRPr="007F7A22">
          <w:rPr>
            <w:rFonts w:ascii="Times New Roman" w:eastAsia="Times New Roman" w:hAnsi="Times New Roman" w:cs="Times New Roman"/>
            <w:sz w:val="20"/>
            <w:szCs w:val="20"/>
          </w:rPr>
          <w:tab/>
        </w:r>
        <w:r w:rsidR="007F7A22" w:rsidRPr="007F7A22">
          <w:rPr>
            <w:rFonts w:ascii="Times New Roman" w:eastAsia="Times New Roman" w:hAnsi="Times New Roman" w:cs="Times New Roman"/>
            <w:sz w:val="20"/>
            <w:szCs w:val="20"/>
          </w:rPr>
          <w:fldChar w:fldCharType="begin"/>
        </w:r>
        <w:r w:rsidR="007F7A22" w:rsidRPr="007F7A22">
          <w:rPr>
            <w:rFonts w:ascii="Times New Roman" w:eastAsia="Times New Roman" w:hAnsi="Times New Roman" w:cs="Times New Roman"/>
            <w:sz w:val="20"/>
            <w:szCs w:val="20"/>
          </w:rPr>
          <w:instrText xml:space="preserve"> PAGE   \* MERGEFORMAT </w:instrText>
        </w:r>
        <w:r w:rsidR="007F7A22" w:rsidRPr="007F7A22">
          <w:rPr>
            <w:rFonts w:ascii="Times New Roman" w:eastAsia="Times New Roman" w:hAnsi="Times New Roman" w:cs="Times New Roman"/>
            <w:sz w:val="20"/>
            <w:szCs w:val="20"/>
          </w:rPr>
          <w:fldChar w:fldCharType="separate"/>
        </w:r>
        <w:r w:rsidR="00E87B54">
          <w:rPr>
            <w:rFonts w:ascii="Times New Roman" w:eastAsia="Times New Roman" w:hAnsi="Times New Roman" w:cs="Times New Roman"/>
            <w:noProof/>
            <w:sz w:val="20"/>
            <w:szCs w:val="20"/>
          </w:rPr>
          <w:t>1</w:t>
        </w:r>
        <w:r w:rsidR="007F7A22" w:rsidRPr="007F7A22">
          <w:rPr>
            <w:rFonts w:ascii="Times New Roman" w:eastAsia="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E22" w:rsidRDefault="00345E22" w:rsidP="00413950">
      <w:pPr>
        <w:spacing w:after="0" w:line="240" w:lineRule="auto"/>
      </w:pPr>
      <w:r>
        <w:separator/>
      </w:r>
    </w:p>
  </w:footnote>
  <w:footnote w:type="continuationSeparator" w:id="0">
    <w:p w:rsidR="00345E22" w:rsidRDefault="00345E22" w:rsidP="00413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C1" w:rsidRPr="00CB6EFD" w:rsidRDefault="00E87B54" w:rsidP="00CB6EFD">
    <w:pPr>
      <w:pStyle w:val="Header"/>
      <w:jc w:val="right"/>
      <w:rPr>
        <w:rFonts w:ascii="Times New Roman" w:hAnsi="Times New Roman" w:cs="Times New Roman"/>
        <w:sz w:val="20"/>
        <w:szCs w:val="20"/>
      </w:rPr>
    </w:pPr>
    <w:r>
      <w:rPr>
        <w:rFonts w:ascii="Times New Roman" w:hAnsi="Times New Roman" w:cs="Times New Roman"/>
        <w:sz w:val="20"/>
        <w:szCs w:val="20"/>
      </w:rPr>
      <w:t>March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A4A79"/>
    <w:multiLevelType w:val="hybridMultilevel"/>
    <w:tmpl w:val="6DB4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F75ECC"/>
    <w:multiLevelType w:val="hybridMultilevel"/>
    <w:tmpl w:val="62164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50"/>
    <w:rsid w:val="00016008"/>
    <w:rsid w:val="00052D8A"/>
    <w:rsid w:val="000E6867"/>
    <w:rsid w:val="001C7C4A"/>
    <w:rsid w:val="002A4A1E"/>
    <w:rsid w:val="002E1AAE"/>
    <w:rsid w:val="00343E6E"/>
    <w:rsid w:val="00345E22"/>
    <w:rsid w:val="003F0FEC"/>
    <w:rsid w:val="00413950"/>
    <w:rsid w:val="004617D3"/>
    <w:rsid w:val="004D0295"/>
    <w:rsid w:val="006346FE"/>
    <w:rsid w:val="00747DAB"/>
    <w:rsid w:val="00782EA3"/>
    <w:rsid w:val="00794EC1"/>
    <w:rsid w:val="007F7A22"/>
    <w:rsid w:val="0086138E"/>
    <w:rsid w:val="008754B1"/>
    <w:rsid w:val="00891A19"/>
    <w:rsid w:val="008E1C6A"/>
    <w:rsid w:val="008F17D6"/>
    <w:rsid w:val="008F381A"/>
    <w:rsid w:val="008F63BD"/>
    <w:rsid w:val="00913AF4"/>
    <w:rsid w:val="00994451"/>
    <w:rsid w:val="009D61AD"/>
    <w:rsid w:val="009E50A5"/>
    <w:rsid w:val="009F5089"/>
    <w:rsid w:val="00A0777E"/>
    <w:rsid w:val="00A20DA6"/>
    <w:rsid w:val="00A52DA0"/>
    <w:rsid w:val="00A90570"/>
    <w:rsid w:val="00AA4DC3"/>
    <w:rsid w:val="00AE0CC8"/>
    <w:rsid w:val="00B525E8"/>
    <w:rsid w:val="00BA6865"/>
    <w:rsid w:val="00C043AB"/>
    <w:rsid w:val="00C60503"/>
    <w:rsid w:val="00CB2C4D"/>
    <w:rsid w:val="00CB6EFD"/>
    <w:rsid w:val="00CF5CD8"/>
    <w:rsid w:val="00D44456"/>
    <w:rsid w:val="00D85A5B"/>
    <w:rsid w:val="00E40398"/>
    <w:rsid w:val="00E50496"/>
    <w:rsid w:val="00E60790"/>
    <w:rsid w:val="00E87B54"/>
    <w:rsid w:val="00EB4D11"/>
    <w:rsid w:val="00EC0C44"/>
    <w:rsid w:val="00EE1788"/>
    <w:rsid w:val="00F01C73"/>
    <w:rsid w:val="00F771D9"/>
    <w:rsid w:val="00FB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395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13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950"/>
  </w:style>
  <w:style w:type="paragraph" w:styleId="Footer">
    <w:name w:val="footer"/>
    <w:basedOn w:val="Normal"/>
    <w:link w:val="FooterChar"/>
    <w:uiPriority w:val="99"/>
    <w:unhideWhenUsed/>
    <w:rsid w:val="00413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950"/>
  </w:style>
  <w:style w:type="paragraph" w:styleId="ListParagraph">
    <w:name w:val="List Paragraph"/>
    <w:basedOn w:val="Normal"/>
    <w:uiPriority w:val="34"/>
    <w:qFormat/>
    <w:rsid w:val="009F5089"/>
    <w:pPr>
      <w:ind w:left="720"/>
      <w:contextualSpacing/>
    </w:pPr>
  </w:style>
  <w:style w:type="paragraph" w:styleId="BalloonText">
    <w:name w:val="Balloon Text"/>
    <w:basedOn w:val="Normal"/>
    <w:link w:val="BalloonTextChar"/>
    <w:uiPriority w:val="99"/>
    <w:semiHidden/>
    <w:unhideWhenUsed/>
    <w:rsid w:val="008F6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3BD"/>
    <w:rPr>
      <w:rFonts w:ascii="Tahoma" w:hAnsi="Tahoma" w:cs="Tahoma"/>
      <w:sz w:val="16"/>
      <w:szCs w:val="16"/>
    </w:rPr>
  </w:style>
  <w:style w:type="character" w:styleId="CommentReference">
    <w:name w:val="annotation reference"/>
    <w:basedOn w:val="DefaultParagraphFont"/>
    <w:uiPriority w:val="99"/>
    <w:semiHidden/>
    <w:unhideWhenUsed/>
    <w:rsid w:val="00F01C73"/>
    <w:rPr>
      <w:sz w:val="16"/>
      <w:szCs w:val="16"/>
    </w:rPr>
  </w:style>
  <w:style w:type="paragraph" w:styleId="CommentText">
    <w:name w:val="annotation text"/>
    <w:basedOn w:val="Normal"/>
    <w:link w:val="CommentTextChar"/>
    <w:uiPriority w:val="99"/>
    <w:semiHidden/>
    <w:unhideWhenUsed/>
    <w:rsid w:val="00F01C73"/>
    <w:pPr>
      <w:spacing w:line="240" w:lineRule="auto"/>
    </w:pPr>
    <w:rPr>
      <w:sz w:val="20"/>
      <w:szCs w:val="20"/>
    </w:rPr>
  </w:style>
  <w:style w:type="character" w:customStyle="1" w:styleId="CommentTextChar">
    <w:name w:val="Comment Text Char"/>
    <w:basedOn w:val="DefaultParagraphFont"/>
    <w:link w:val="CommentText"/>
    <w:uiPriority w:val="99"/>
    <w:semiHidden/>
    <w:rsid w:val="00F01C73"/>
    <w:rPr>
      <w:sz w:val="20"/>
      <w:szCs w:val="20"/>
    </w:rPr>
  </w:style>
  <w:style w:type="paragraph" w:styleId="CommentSubject">
    <w:name w:val="annotation subject"/>
    <w:basedOn w:val="CommentText"/>
    <w:next w:val="CommentText"/>
    <w:link w:val="CommentSubjectChar"/>
    <w:uiPriority w:val="99"/>
    <w:semiHidden/>
    <w:unhideWhenUsed/>
    <w:rsid w:val="00F01C73"/>
    <w:rPr>
      <w:b/>
      <w:bCs/>
    </w:rPr>
  </w:style>
  <w:style w:type="character" w:customStyle="1" w:styleId="CommentSubjectChar">
    <w:name w:val="Comment Subject Char"/>
    <w:basedOn w:val="CommentTextChar"/>
    <w:link w:val="CommentSubject"/>
    <w:uiPriority w:val="99"/>
    <w:semiHidden/>
    <w:rsid w:val="00F01C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395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13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950"/>
  </w:style>
  <w:style w:type="paragraph" w:styleId="Footer">
    <w:name w:val="footer"/>
    <w:basedOn w:val="Normal"/>
    <w:link w:val="FooterChar"/>
    <w:uiPriority w:val="99"/>
    <w:unhideWhenUsed/>
    <w:rsid w:val="00413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950"/>
  </w:style>
  <w:style w:type="paragraph" w:styleId="ListParagraph">
    <w:name w:val="List Paragraph"/>
    <w:basedOn w:val="Normal"/>
    <w:uiPriority w:val="34"/>
    <w:qFormat/>
    <w:rsid w:val="009F5089"/>
    <w:pPr>
      <w:ind w:left="720"/>
      <w:contextualSpacing/>
    </w:pPr>
  </w:style>
  <w:style w:type="paragraph" w:styleId="BalloonText">
    <w:name w:val="Balloon Text"/>
    <w:basedOn w:val="Normal"/>
    <w:link w:val="BalloonTextChar"/>
    <w:uiPriority w:val="99"/>
    <w:semiHidden/>
    <w:unhideWhenUsed/>
    <w:rsid w:val="008F6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3BD"/>
    <w:rPr>
      <w:rFonts w:ascii="Tahoma" w:hAnsi="Tahoma" w:cs="Tahoma"/>
      <w:sz w:val="16"/>
      <w:szCs w:val="16"/>
    </w:rPr>
  </w:style>
  <w:style w:type="character" w:styleId="CommentReference">
    <w:name w:val="annotation reference"/>
    <w:basedOn w:val="DefaultParagraphFont"/>
    <w:uiPriority w:val="99"/>
    <w:semiHidden/>
    <w:unhideWhenUsed/>
    <w:rsid w:val="00F01C73"/>
    <w:rPr>
      <w:sz w:val="16"/>
      <w:szCs w:val="16"/>
    </w:rPr>
  </w:style>
  <w:style w:type="paragraph" w:styleId="CommentText">
    <w:name w:val="annotation text"/>
    <w:basedOn w:val="Normal"/>
    <w:link w:val="CommentTextChar"/>
    <w:uiPriority w:val="99"/>
    <w:semiHidden/>
    <w:unhideWhenUsed/>
    <w:rsid w:val="00F01C73"/>
    <w:pPr>
      <w:spacing w:line="240" w:lineRule="auto"/>
    </w:pPr>
    <w:rPr>
      <w:sz w:val="20"/>
      <w:szCs w:val="20"/>
    </w:rPr>
  </w:style>
  <w:style w:type="character" w:customStyle="1" w:styleId="CommentTextChar">
    <w:name w:val="Comment Text Char"/>
    <w:basedOn w:val="DefaultParagraphFont"/>
    <w:link w:val="CommentText"/>
    <w:uiPriority w:val="99"/>
    <w:semiHidden/>
    <w:rsid w:val="00F01C73"/>
    <w:rPr>
      <w:sz w:val="20"/>
      <w:szCs w:val="20"/>
    </w:rPr>
  </w:style>
  <w:style w:type="paragraph" w:styleId="CommentSubject">
    <w:name w:val="annotation subject"/>
    <w:basedOn w:val="CommentText"/>
    <w:next w:val="CommentText"/>
    <w:link w:val="CommentSubjectChar"/>
    <w:uiPriority w:val="99"/>
    <w:semiHidden/>
    <w:unhideWhenUsed/>
    <w:rsid w:val="00F01C73"/>
    <w:rPr>
      <w:b/>
      <w:bCs/>
    </w:rPr>
  </w:style>
  <w:style w:type="character" w:customStyle="1" w:styleId="CommentSubjectChar">
    <w:name w:val="Comment Subject Char"/>
    <w:basedOn w:val="CommentTextChar"/>
    <w:link w:val="CommentSubject"/>
    <w:uiPriority w:val="99"/>
    <w:semiHidden/>
    <w:rsid w:val="00F01C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C6108-AC8E-48DC-8A42-4E0B39E5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NAIC</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Welker, Gregory</dc:creator>
  <cp:lastModifiedBy>Welker, Gregory</cp:lastModifiedBy>
  <cp:revision>2</cp:revision>
  <dcterms:created xsi:type="dcterms:W3CDTF">2016-07-11T20:08:00Z</dcterms:created>
  <dcterms:modified xsi:type="dcterms:W3CDTF">2016-07-11T20:08:00Z</dcterms:modified>
</cp:coreProperties>
</file>